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F" w:rsidRDefault="00E01C7F" w:rsidP="00D6696E">
      <w:pPr>
        <w:rPr>
          <w:sz w:val="26"/>
          <w:szCs w:val="26"/>
          <w:lang w:val="uk-UA"/>
        </w:rPr>
      </w:pPr>
    </w:p>
    <w:p w:rsidR="006A5F28" w:rsidRDefault="004D326D" w:rsidP="00F824C4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</w:p>
    <w:p w:rsidR="00F824C4" w:rsidRDefault="004D326D" w:rsidP="00F824C4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>проведення конкурсу</w:t>
      </w:r>
      <w:r>
        <w:rPr>
          <w:rFonts w:ascii="Times New Roman" w:hAnsi="Times New Roman"/>
          <w:szCs w:val="26"/>
        </w:rPr>
        <w:t xml:space="preserve"> 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>ї посади категорії «В»</w:t>
      </w:r>
      <w:r w:rsidR="00F824C4">
        <w:rPr>
          <w:rFonts w:ascii="Times New Roman" w:hAnsi="Times New Roman"/>
          <w:szCs w:val="26"/>
        </w:rPr>
        <w:t xml:space="preserve">                               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відділу </w:t>
      </w:r>
      <w:r w:rsidR="00791037" w:rsidRPr="00791037">
        <w:rPr>
          <w:rFonts w:ascii="Times New Roman" w:hAnsi="Times New Roman"/>
          <w:szCs w:val="26"/>
        </w:rPr>
        <w:t>розпорядження землями сільськогосподарського призначення</w:t>
      </w:r>
      <w:r w:rsidR="00791037" w:rsidRPr="00D538CA">
        <w:rPr>
          <w:sz w:val="28"/>
          <w:szCs w:val="28"/>
        </w:rPr>
        <w:t xml:space="preserve"> </w:t>
      </w:r>
      <w:r w:rsidR="00F824C4">
        <w:rPr>
          <w:rFonts w:ascii="Times New Roman" w:hAnsi="Times New Roman"/>
          <w:szCs w:val="26"/>
        </w:rPr>
        <w:t>Управління землеустрою та охорони земель</w:t>
      </w:r>
      <w:r w:rsidR="00F824C4" w:rsidRPr="00524FF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>Головного управління Держгеокадастру у Запорізькій області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4A7EBF" w:rsidRPr="004A7EBF" w:rsidTr="004404CF">
        <w:tc>
          <w:tcPr>
            <w:tcW w:w="10314" w:type="dxa"/>
            <w:gridSpan w:val="2"/>
          </w:tcPr>
          <w:p w:rsidR="004A7EBF" w:rsidRPr="004A7EBF" w:rsidRDefault="004A7EBF" w:rsidP="00BF0161">
            <w:pPr>
              <w:jc w:val="center"/>
              <w:rPr>
                <w:b/>
                <w:color w:val="auto"/>
                <w:lang w:val="uk-UA"/>
              </w:rPr>
            </w:pPr>
            <w:r w:rsidRPr="004A7EBF">
              <w:rPr>
                <w:b/>
                <w:color w:val="auto"/>
                <w:lang w:val="uk-UA"/>
              </w:rPr>
              <w:t>Загальні умови</w:t>
            </w:r>
          </w:p>
          <w:p w:rsidR="004A7EBF" w:rsidRPr="004A7EBF" w:rsidRDefault="004A7EBF" w:rsidP="00BF0161">
            <w:pPr>
              <w:jc w:val="center"/>
              <w:rPr>
                <w:lang w:val="uk-UA"/>
              </w:rPr>
            </w:pPr>
          </w:p>
        </w:tc>
      </w:tr>
      <w:tr w:rsidR="008207C1" w:rsidRPr="004A7EBF" w:rsidTr="004404CF">
        <w:tc>
          <w:tcPr>
            <w:tcW w:w="3970" w:type="dxa"/>
          </w:tcPr>
          <w:p w:rsidR="008207C1" w:rsidRPr="004A7EBF" w:rsidRDefault="008207C1" w:rsidP="00BF0161">
            <w:pPr>
              <w:rPr>
                <w:b/>
                <w:color w:val="auto"/>
                <w:lang w:val="uk-UA"/>
              </w:rPr>
            </w:pPr>
            <w:r w:rsidRPr="004A7EBF">
              <w:rPr>
                <w:b/>
                <w:color w:val="auto"/>
                <w:lang w:val="uk-UA"/>
              </w:rPr>
              <w:t>Посадові обов’язки</w:t>
            </w:r>
          </w:p>
          <w:p w:rsidR="008207C1" w:rsidRPr="004A7EBF" w:rsidRDefault="008207C1" w:rsidP="00BF0161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здійснює реалізацію державної політики та вносить пропозиції щодо вдосконалення законодавства з питань регулювання земельних відносин, з питань охорони і моніторингу земель, розпорядження землями державної та комунальної власності, здійснення землеустрою;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бере участь у здійсненні контролю та координацію за діяльністю відділів (управлінь) Держгеокадастру у районах та містах Запорізької області;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розробляє підготовку матеріалів та вносить на розгляд місцевим органам виконавчої влади або органу місцевого самоврядування пропозиції щодо організації і здійснення землеустрою, охорони і моніторингу земель та вирішення інших питань відповідно до законодавства;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забезпечує здійснення  розпорядження землями державної власності сільськогосподарського призначення на території Запорізької області, в межах своїх повноважень, визначених законодавством;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здійснює координацію діяльності суб’єктів землеустрою;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здійснює розгляд звернень громадян та юридичних осіб з питань, що належать до його компетенції, забезпечує в межах своїх повноважень виявлення та усунення причин, що породжують скарги громадян;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збирає, узагальнює та контролює облік і звітність державної та відомчої статистики;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сприяє створенню бази даних з питань землеустрою і підготовки інформації для подання в установленому порядку відповідним органам влади;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 xml:space="preserve">забезпечує здійснення, відповідно до законодавства, </w:t>
            </w:r>
            <w:r w:rsidRPr="004A7EBF">
              <w:rPr>
                <w:color w:val="000000"/>
                <w:sz w:val="28"/>
                <w:szCs w:val="28"/>
                <w:shd w:val="clear" w:color="auto" w:fill="FFFFFF"/>
              </w:rPr>
              <w:t>державне регулювання у сфері планування територій</w:t>
            </w:r>
            <w:r w:rsidRPr="004A7EBF">
              <w:rPr>
                <w:sz w:val="28"/>
                <w:szCs w:val="28"/>
              </w:rPr>
              <w:t>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 xml:space="preserve">збирає, узагальнює та подає начальнику </w:t>
            </w:r>
            <w:r w:rsidRPr="004A7EBF">
              <w:rPr>
                <w:sz w:val="28"/>
                <w:szCs w:val="28"/>
              </w:rPr>
              <w:lastRenderedPageBreak/>
              <w:t>відділу тижневу, місячну, квартальну та річну звітність;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здійснює роботу з документами згідно чинного законодавства;</w:t>
            </w:r>
          </w:p>
          <w:p w:rsidR="008207C1" w:rsidRPr="006A5F28" w:rsidRDefault="008207C1" w:rsidP="00BF016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6A5F28">
              <w:rPr>
                <w:sz w:val="28"/>
                <w:szCs w:val="28"/>
              </w:rPr>
              <w:t>здійснює інші функції, необхідні для виконання покладених на нього завдань;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забезпечує виконання законодавства з питань захисту персональних даних, забезпечує додержання вимог Закону України "Про державну таємницю", та/або іншої конфіденційної інформації, яка згідно з законодавством не підлягає розголошенню;</w:t>
            </w:r>
          </w:p>
          <w:p w:rsidR="008207C1" w:rsidRPr="004A7EBF" w:rsidRDefault="008207C1" w:rsidP="008207C1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4A7EBF">
              <w:rPr>
                <w:sz w:val="28"/>
                <w:szCs w:val="28"/>
              </w:rPr>
              <w:t>виконує інші доручення начальника Відділу, начальника Управління землеустрою та охорони земель, начальника Головного управління.</w:t>
            </w:r>
          </w:p>
          <w:p w:rsidR="008207C1" w:rsidRPr="004A7EBF" w:rsidRDefault="008207C1" w:rsidP="00BF0161">
            <w:pPr>
              <w:jc w:val="both"/>
              <w:rPr>
                <w:lang w:val="uk-UA"/>
              </w:rPr>
            </w:pPr>
          </w:p>
        </w:tc>
      </w:tr>
      <w:tr w:rsidR="008207C1" w:rsidRPr="004A7EBF" w:rsidTr="004404CF">
        <w:tc>
          <w:tcPr>
            <w:tcW w:w="3970" w:type="dxa"/>
          </w:tcPr>
          <w:p w:rsidR="008207C1" w:rsidRPr="004A7EBF" w:rsidRDefault="008207C1" w:rsidP="00BF0161">
            <w:pPr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8207C1" w:rsidRPr="004A7EBF" w:rsidRDefault="008207C1" w:rsidP="001412E7">
            <w:pPr>
              <w:jc w:val="both"/>
              <w:rPr>
                <w:color w:val="000000" w:themeColor="text1"/>
                <w:lang w:val="uk-UA"/>
              </w:rPr>
            </w:pPr>
            <w:r w:rsidRPr="004A7EBF">
              <w:rPr>
                <w:color w:val="000000" w:themeColor="text1"/>
                <w:lang w:val="uk-UA"/>
              </w:rPr>
              <w:t xml:space="preserve">Посадовий оклад </w:t>
            </w:r>
            <w:r w:rsidRPr="004A7EBF">
              <w:rPr>
                <w:iCs/>
                <w:color w:val="000000" w:themeColor="text1"/>
                <w:lang w:val="uk-UA"/>
              </w:rPr>
              <w:t>-</w:t>
            </w:r>
            <w:r w:rsidRPr="004A7EBF">
              <w:rPr>
                <w:color w:val="000000" w:themeColor="text1"/>
                <w:lang w:val="uk-UA"/>
              </w:rPr>
              <w:t xml:space="preserve">3274.00 </w:t>
            </w:r>
            <w:r w:rsidRPr="004A7EBF">
              <w:rPr>
                <w:iCs/>
                <w:color w:val="000000" w:themeColor="text1"/>
                <w:lang w:val="uk-UA"/>
              </w:rPr>
              <w:t xml:space="preserve">грн., </w:t>
            </w:r>
            <w:r w:rsidRPr="004A7EBF">
              <w:rPr>
                <w:color w:val="000000" w:themeColor="text1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премії.</w:t>
            </w:r>
          </w:p>
        </w:tc>
      </w:tr>
      <w:tr w:rsidR="008207C1" w:rsidRPr="004A7EBF" w:rsidTr="004404CF">
        <w:tc>
          <w:tcPr>
            <w:tcW w:w="3970" w:type="dxa"/>
          </w:tcPr>
          <w:p w:rsidR="008207C1" w:rsidRPr="004A7EBF" w:rsidRDefault="008207C1" w:rsidP="00BF0161">
            <w:pPr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>Інформація про строковість</w:t>
            </w:r>
          </w:p>
          <w:p w:rsidR="008207C1" w:rsidRPr="004A7EBF" w:rsidRDefault="008207C1" w:rsidP="00BF0161">
            <w:pPr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>чи безстроковість призначення на посаду</w:t>
            </w:r>
          </w:p>
          <w:p w:rsidR="008207C1" w:rsidRPr="004A7EBF" w:rsidRDefault="008207C1" w:rsidP="00BF0161">
            <w:pPr>
              <w:rPr>
                <w:b/>
                <w:lang w:val="uk-UA"/>
              </w:rPr>
            </w:pPr>
          </w:p>
          <w:p w:rsidR="008207C1" w:rsidRPr="004A7EBF" w:rsidRDefault="008207C1" w:rsidP="00BF0161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207C1" w:rsidRPr="004A7EBF" w:rsidRDefault="008207C1" w:rsidP="00BF0161">
            <w:pPr>
              <w:jc w:val="both"/>
              <w:rPr>
                <w:color w:val="FF0000"/>
                <w:lang w:val="uk-UA"/>
              </w:rPr>
            </w:pPr>
            <w:r w:rsidRPr="004A7EBF">
              <w:rPr>
                <w:lang w:val="uk-UA"/>
              </w:rPr>
              <w:t>безстрокове</w:t>
            </w:r>
          </w:p>
        </w:tc>
      </w:tr>
      <w:tr w:rsidR="008207C1" w:rsidRPr="004A7EBF" w:rsidTr="004404CF">
        <w:tc>
          <w:tcPr>
            <w:tcW w:w="3970" w:type="dxa"/>
          </w:tcPr>
          <w:p w:rsidR="008207C1" w:rsidRPr="004A7EBF" w:rsidRDefault="008207C1" w:rsidP="00BF0161">
            <w:pPr>
              <w:rPr>
                <w:color w:val="auto"/>
                <w:lang w:val="uk-UA"/>
              </w:rPr>
            </w:pPr>
            <w:r w:rsidRPr="004A7EBF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8207C1" w:rsidRPr="004A7EBF" w:rsidRDefault="008207C1" w:rsidP="006A5F28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EBF">
              <w:rPr>
                <w:rFonts w:ascii="Times New Roman" w:hAnsi="Times New Roman"/>
                <w:sz w:val="28"/>
                <w:szCs w:val="28"/>
              </w:rPr>
              <w:t>копію паспорта громадянина України;</w:t>
            </w:r>
          </w:p>
          <w:p w:rsidR="008207C1" w:rsidRPr="004A7EBF" w:rsidRDefault="008207C1" w:rsidP="006A5F28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7E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207C1" w:rsidRPr="004A7EBF" w:rsidRDefault="008207C1" w:rsidP="006A5F28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7E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письмову заяву, в якій повідомляє, що до неї не застосовуються заборони,визначені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8207C1" w:rsidRPr="004A7EBF" w:rsidRDefault="008207C1" w:rsidP="006A5F28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EBF">
              <w:rPr>
                <w:rFonts w:ascii="Times New Roman" w:hAnsi="Times New Roman"/>
                <w:sz w:val="28"/>
                <w:szCs w:val="28"/>
              </w:rPr>
              <w:t>копія (копії) документа(документів) про освіту;</w:t>
            </w:r>
          </w:p>
          <w:p w:rsidR="008207C1" w:rsidRPr="004A7EBF" w:rsidRDefault="008207C1" w:rsidP="006A5F28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EBF">
              <w:rPr>
                <w:rFonts w:ascii="Times New Roman" w:hAnsi="Times New Roman"/>
                <w:sz w:val="28"/>
                <w:szCs w:val="28"/>
              </w:rPr>
              <w:t>заповнену особову картку встановленого зразка (форма № П-2ДС);</w:t>
            </w:r>
          </w:p>
          <w:p w:rsidR="008207C1" w:rsidRPr="001412E7" w:rsidRDefault="008207C1" w:rsidP="006A5F28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2E7">
              <w:rPr>
                <w:rFonts w:ascii="Times New Roman" w:hAnsi="Times New Roman"/>
                <w:sz w:val="28"/>
                <w:szCs w:val="28"/>
              </w:rPr>
              <w:t>декларацію особи,уповноваженої на виконання функцій держави або місцевого самоврядування, за минулий рік.</w:t>
            </w:r>
          </w:p>
          <w:p w:rsidR="008207C1" w:rsidRPr="004A7EBF" w:rsidRDefault="008207C1" w:rsidP="005844D4">
            <w:pPr>
              <w:pStyle w:val="aa"/>
              <w:tabs>
                <w:tab w:val="left" w:pos="-108"/>
              </w:tabs>
              <w:spacing w:before="0"/>
              <w:ind w:left="-108" w:firstLine="0"/>
              <w:jc w:val="both"/>
              <w:rPr>
                <w:sz w:val="28"/>
                <w:szCs w:val="28"/>
              </w:rPr>
            </w:pPr>
            <w:r w:rsidRPr="004A7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EBF">
              <w:rPr>
                <w:rFonts w:ascii="Times New Roman" w:hAnsi="Times New Roman"/>
                <w:b/>
                <w:sz w:val="28"/>
                <w:szCs w:val="28"/>
              </w:rPr>
              <w:t>Строк подання документів</w:t>
            </w:r>
            <w:r w:rsidRPr="004A7EB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412E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4A7EBF">
              <w:rPr>
                <w:rFonts w:ascii="Times New Roman" w:hAnsi="Times New Roman"/>
                <w:sz w:val="28"/>
                <w:szCs w:val="28"/>
              </w:rPr>
              <w:t xml:space="preserve">календарних днів з дня оприлюднення інформації про проведення </w:t>
            </w:r>
            <w:r w:rsidRPr="004A7EBF">
              <w:rPr>
                <w:rFonts w:ascii="Times New Roman" w:hAnsi="Times New Roman"/>
                <w:sz w:val="28"/>
                <w:szCs w:val="28"/>
              </w:rPr>
              <w:lastRenderedPageBreak/>
              <w:t>конкурсу</w:t>
            </w:r>
            <w:r w:rsidR="006A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EBF">
              <w:rPr>
                <w:rFonts w:ascii="Times New Roman" w:hAnsi="Times New Roman"/>
                <w:sz w:val="28"/>
                <w:szCs w:val="28"/>
              </w:rPr>
              <w:t xml:space="preserve">на офіційному сайті Національного агентства з питань державної служби </w:t>
            </w:r>
          </w:p>
        </w:tc>
      </w:tr>
      <w:tr w:rsidR="008207C1" w:rsidRPr="004A7EBF" w:rsidTr="004404CF">
        <w:tc>
          <w:tcPr>
            <w:tcW w:w="3970" w:type="dxa"/>
          </w:tcPr>
          <w:p w:rsidR="008207C1" w:rsidRPr="004A7EBF" w:rsidRDefault="008207C1" w:rsidP="00BF0161">
            <w:pPr>
              <w:ind w:left="3261" w:hanging="3261"/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lastRenderedPageBreak/>
              <w:t>Дата, час і місце</w:t>
            </w:r>
          </w:p>
          <w:p w:rsidR="008207C1" w:rsidRPr="004A7EBF" w:rsidRDefault="008207C1" w:rsidP="00BF0161">
            <w:pPr>
              <w:rPr>
                <w:color w:val="auto"/>
                <w:lang w:val="uk-UA"/>
              </w:rPr>
            </w:pPr>
            <w:r w:rsidRPr="004A7EBF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8207C1" w:rsidRPr="004A7EBF" w:rsidRDefault="001412E7" w:rsidP="00BF0161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27.09.</w:t>
            </w:r>
            <w:r w:rsidR="008207C1" w:rsidRPr="004A7EBF">
              <w:rPr>
                <w:color w:val="000000" w:themeColor="text1"/>
                <w:lang w:val="uk-UA"/>
              </w:rPr>
              <w:t>2016</w:t>
            </w:r>
            <w:r w:rsidR="008207C1" w:rsidRPr="004A7EBF">
              <w:rPr>
                <w:lang w:val="uk-UA"/>
              </w:rPr>
              <w:t xml:space="preserve">року  на  10.00 у приміщенні Головного управління </w:t>
            </w:r>
            <w:r w:rsidR="008D29C8">
              <w:rPr>
                <w:lang w:val="uk-UA"/>
              </w:rPr>
              <w:t xml:space="preserve">Держгеокадастру у Запорізькій області </w:t>
            </w:r>
            <w:r w:rsidR="008207C1" w:rsidRPr="004A7EBF">
              <w:rPr>
                <w:lang w:val="uk-UA"/>
              </w:rPr>
              <w:t>за адресою: Запорізька область, м. Запоріжжя, вул. Українська, 50, 3-ій поверх, актова зала</w:t>
            </w:r>
          </w:p>
          <w:p w:rsidR="008207C1" w:rsidRPr="004A7EBF" w:rsidRDefault="008207C1" w:rsidP="00BF0161">
            <w:pPr>
              <w:jc w:val="both"/>
              <w:rPr>
                <w:lang w:val="uk-UA"/>
              </w:rPr>
            </w:pPr>
          </w:p>
          <w:p w:rsidR="008207C1" w:rsidRPr="004A7EBF" w:rsidRDefault="008207C1" w:rsidP="00BF0161">
            <w:pPr>
              <w:jc w:val="both"/>
              <w:rPr>
                <w:color w:val="FF0000"/>
                <w:lang w:val="uk-UA"/>
              </w:rPr>
            </w:pPr>
          </w:p>
        </w:tc>
      </w:tr>
      <w:tr w:rsidR="008207C1" w:rsidRPr="004A7EBF" w:rsidTr="004404CF">
        <w:tc>
          <w:tcPr>
            <w:tcW w:w="3970" w:type="dxa"/>
          </w:tcPr>
          <w:p w:rsidR="008207C1" w:rsidRPr="004A7EBF" w:rsidRDefault="008207C1" w:rsidP="00BF0161">
            <w:pPr>
              <w:ind w:left="3261" w:hanging="3261"/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>Прізвище, ім’я та по</w:t>
            </w:r>
          </w:p>
          <w:p w:rsidR="008207C1" w:rsidRPr="004A7EBF" w:rsidRDefault="008207C1" w:rsidP="00BF0161">
            <w:pPr>
              <w:ind w:left="3261" w:hanging="3261"/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>батькові, номер телефону</w:t>
            </w:r>
          </w:p>
          <w:p w:rsidR="008207C1" w:rsidRPr="004A7EBF" w:rsidRDefault="008207C1" w:rsidP="00BF0161">
            <w:pPr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 xml:space="preserve"> та адреса електронної</w:t>
            </w:r>
          </w:p>
          <w:p w:rsidR="008207C1" w:rsidRPr="004A7EBF" w:rsidRDefault="008207C1" w:rsidP="00BF0161">
            <w:pPr>
              <w:ind w:left="3261" w:hanging="3261"/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>пошти особи, яка надає</w:t>
            </w:r>
          </w:p>
          <w:p w:rsidR="008207C1" w:rsidRPr="004A7EBF" w:rsidRDefault="008207C1" w:rsidP="00BF0161">
            <w:pPr>
              <w:ind w:left="3261" w:hanging="3261"/>
              <w:rPr>
                <w:b/>
                <w:lang w:val="uk-UA"/>
              </w:rPr>
            </w:pPr>
            <w:r w:rsidRPr="004A7EBF">
              <w:rPr>
                <w:b/>
                <w:lang w:val="uk-UA"/>
              </w:rPr>
              <w:t>додаткову інформацію з</w:t>
            </w:r>
          </w:p>
          <w:p w:rsidR="008207C1" w:rsidRPr="004A7EBF" w:rsidRDefault="008207C1" w:rsidP="00BF0161">
            <w:pPr>
              <w:rPr>
                <w:color w:val="auto"/>
                <w:lang w:val="uk-UA"/>
              </w:rPr>
            </w:pPr>
            <w:r w:rsidRPr="004A7EBF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8207C1" w:rsidRPr="001412E7" w:rsidRDefault="008207C1" w:rsidP="00BF0161">
            <w:pPr>
              <w:jc w:val="both"/>
              <w:rPr>
                <w:color w:val="000000" w:themeColor="text1"/>
                <w:lang w:val="uk-UA"/>
              </w:rPr>
            </w:pPr>
            <w:r w:rsidRPr="004A7EBF">
              <w:rPr>
                <w:color w:val="000000" w:themeColor="text1"/>
                <w:lang w:val="uk-UA"/>
              </w:rPr>
              <w:t>Багаурі Тетяна Валеріївна тел. (06</w:t>
            </w:r>
            <w:r w:rsidRPr="004A7EBF">
              <w:rPr>
                <w:color w:val="000000" w:themeColor="text1"/>
              </w:rPr>
              <w:t>12</w:t>
            </w:r>
            <w:r w:rsidRPr="004A7EBF">
              <w:rPr>
                <w:color w:val="000000" w:themeColor="text1"/>
                <w:lang w:val="uk-UA"/>
              </w:rPr>
              <w:t>)</w:t>
            </w:r>
            <w:r w:rsidR="001412E7">
              <w:rPr>
                <w:color w:val="000000" w:themeColor="text1"/>
              </w:rPr>
              <w:t>63-99-0</w:t>
            </w:r>
            <w:r w:rsidR="001412E7">
              <w:rPr>
                <w:color w:val="000000" w:themeColor="text1"/>
                <w:lang w:val="uk-UA"/>
              </w:rPr>
              <w:t>1; (061) 787-51-47</w:t>
            </w:r>
          </w:p>
          <w:p w:rsidR="008207C1" w:rsidRPr="004A7EBF" w:rsidRDefault="008207C1" w:rsidP="00BF0161">
            <w:pPr>
              <w:jc w:val="both"/>
              <w:rPr>
                <w:color w:val="FF0000"/>
              </w:rPr>
            </w:pPr>
            <w:r w:rsidRPr="004A7EBF">
              <w:rPr>
                <w:lang w:val="uk-UA"/>
              </w:rPr>
              <w:t xml:space="preserve">Е-mail: </w:t>
            </w:r>
            <w:proofErr w:type="spellStart"/>
            <w:r w:rsidRPr="004A7EBF">
              <w:rPr>
                <w:lang w:val="uk-UA"/>
              </w:rPr>
              <w:t>kadr</w:t>
            </w:r>
            <w:r w:rsidRPr="004A7EBF">
              <w:rPr>
                <w:lang w:val="en-US"/>
              </w:rPr>
              <w:t>uzp</w:t>
            </w:r>
            <w:proofErr w:type="spellEnd"/>
            <w:r w:rsidRPr="004A7EBF">
              <w:rPr>
                <w:lang w:val="uk-UA"/>
              </w:rPr>
              <w:t>@</w:t>
            </w:r>
            <w:r w:rsidRPr="004A7EBF">
              <w:rPr>
                <w:lang w:val="en-US"/>
              </w:rPr>
              <w:t>meta</w:t>
            </w:r>
            <w:r w:rsidRPr="004A7EBF">
              <w:rPr>
                <w:lang w:val="uk-UA"/>
              </w:rPr>
              <w:t>.</w:t>
            </w:r>
            <w:proofErr w:type="spellStart"/>
            <w:r w:rsidRPr="004A7EBF">
              <w:rPr>
                <w:lang w:val="en-US"/>
              </w:rPr>
              <w:t>ua</w:t>
            </w:r>
            <w:proofErr w:type="spellEnd"/>
          </w:p>
        </w:tc>
      </w:tr>
    </w:tbl>
    <w:p w:rsidR="008207C1" w:rsidRDefault="008207C1" w:rsidP="004666B2">
      <w:pPr>
        <w:ind w:left="-851"/>
        <w:rPr>
          <w:color w:val="auto"/>
          <w:lang w:val="uk-UA"/>
        </w:rPr>
      </w:pPr>
    </w:p>
    <w:p w:rsidR="004666B2" w:rsidRDefault="004666B2" w:rsidP="004666B2">
      <w:pPr>
        <w:ind w:left="-851"/>
        <w:rPr>
          <w:color w:val="auto"/>
          <w:lang w:val="uk-UA"/>
        </w:rPr>
      </w:pPr>
    </w:p>
    <w:tbl>
      <w:tblPr>
        <w:tblStyle w:val="ad"/>
        <w:tblW w:w="1031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545"/>
        <w:gridCol w:w="6344"/>
      </w:tblGrid>
      <w:tr w:rsidR="004666B2" w:rsidTr="004404CF">
        <w:tc>
          <w:tcPr>
            <w:tcW w:w="10314" w:type="dxa"/>
            <w:gridSpan w:val="3"/>
          </w:tcPr>
          <w:p w:rsidR="004666B2" w:rsidRPr="004666B2" w:rsidRDefault="004666B2" w:rsidP="004666B2">
            <w:pPr>
              <w:jc w:val="center"/>
              <w:rPr>
                <w:b/>
                <w:color w:val="auto"/>
                <w:lang w:val="uk-UA"/>
              </w:rPr>
            </w:pPr>
            <w:bookmarkStart w:id="0" w:name="_GoBack"/>
            <w:r w:rsidRPr="004666B2">
              <w:rPr>
                <w:b/>
                <w:color w:val="auto"/>
                <w:lang w:val="uk-UA"/>
              </w:rPr>
              <w:t>Вимоги до професійної компетентності</w:t>
            </w:r>
          </w:p>
        </w:tc>
      </w:tr>
      <w:tr w:rsidR="004666B2" w:rsidTr="004404CF">
        <w:tc>
          <w:tcPr>
            <w:tcW w:w="10314" w:type="dxa"/>
            <w:gridSpan w:val="3"/>
          </w:tcPr>
          <w:p w:rsidR="004666B2" w:rsidRPr="004666B2" w:rsidRDefault="004666B2" w:rsidP="004666B2">
            <w:pPr>
              <w:jc w:val="center"/>
              <w:rPr>
                <w:b/>
                <w:color w:val="auto"/>
                <w:lang w:val="uk-UA"/>
              </w:rPr>
            </w:pPr>
            <w:r w:rsidRPr="004666B2">
              <w:rPr>
                <w:b/>
                <w:color w:val="auto"/>
                <w:lang w:val="uk-UA"/>
              </w:rPr>
              <w:t>Загальні вимоги</w:t>
            </w:r>
          </w:p>
        </w:tc>
      </w:tr>
      <w:tr w:rsidR="004666B2" w:rsidTr="004404CF">
        <w:tc>
          <w:tcPr>
            <w:tcW w:w="425" w:type="dxa"/>
          </w:tcPr>
          <w:p w:rsidR="004666B2" w:rsidRDefault="00B031D7" w:rsidP="004666B2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3545" w:type="dxa"/>
          </w:tcPr>
          <w:p w:rsidR="004666B2" w:rsidRPr="00B031D7" w:rsidRDefault="00B031D7" w:rsidP="004666B2">
            <w:pPr>
              <w:rPr>
                <w:b/>
                <w:color w:val="auto"/>
                <w:lang w:val="uk-UA"/>
              </w:rPr>
            </w:pPr>
            <w:r w:rsidRPr="00B031D7">
              <w:rPr>
                <w:b/>
                <w:color w:val="auto"/>
                <w:lang w:val="uk-UA"/>
              </w:rPr>
              <w:t>Освіта</w:t>
            </w:r>
          </w:p>
        </w:tc>
        <w:tc>
          <w:tcPr>
            <w:tcW w:w="6344" w:type="dxa"/>
          </w:tcPr>
          <w:p w:rsidR="004666B2" w:rsidRDefault="00B031D7" w:rsidP="00B031D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вища, не нижче ступеня молодшого бакалавра, бакалавра</w:t>
            </w:r>
          </w:p>
        </w:tc>
      </w:tr>
      <w:tr w:rsidR="004666B2" w:rsidTr="004404CF">
        <w:tc>
          <w:tcPr>
            <w:tcW w:w="425" w:type="dxa"/>
          </w:tcPr>
          <w:p w:rsidR="004666B2" w:rsidRDefault="00B031D7" w:rsidP="004666B2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3545" w:type="dxa"/>
          </w:tcPr>
          <w:p w:rsidR="004666B2" w:rsidRPr="00B031D7" w:rsidRDefault="00B031D7" w:rsidP="004666B2">
            <w:pPr>
              <w:rPr>
                <w:b/>
                <w:color w:val="auto"/>
                <w:lang w:val="uk-UA"/>
              </w:rPr>
            </w:pPr>
            <w:r w:rsidRPr="00B031D7">
              <w:rPr>
                <w:b/>
                <w:color w:val="auto"/>
                <w:lang w:val="uk-UA"/>
              </w:rPr>
              <w:t>Досвід роботи</w:t>
            </w:r>
          </w:p>
        </w:tc>
        <w:tc>
          <w:tcPr>
            <w:tcW w:w="6344" w:type="dxa"/>
          </w:tcPr>
          <w:p w:rsidR="004666B2" w:rsidRDefault="00B031D7" w:rsidP="00B031D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---------------</w:t>
            </w:r>
          </w:p>
        </w:tc>
      </w:tr>
      <w:tr w:rsidR="004666B2" w:rsidTr="004404CF">
        <w:tc>
          <w:tcPr>
            <w:tcW w:w="425" w:type="dxa"/>
          </w:tcPr>
          <w:p w:rsidR="004666B2" w:rsidRDefault="00B031D7" w:rsidP="004666B2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3545" w:type="dxa"/>
          </w:tcPr>
          <w:p w:rsidR="004666B2" w:rsidRPr="00B031D7" w:rsidRDefault="00B031D7" w:rsidP="004666B2">
            <w:pPr>
              <w:rPr>
                <w:b/>
                <w:color w:val="auto"/>
                <w:lang w:val="uk-UA"/>
              </w:rPr>
            </w:pPr>
            <w:r w:rsidRPr="00B031D7">
              <w:rPr>
                <w:b/>
                <w:color w:val="auto"/>
                <w:lang w:val="uk-UA"/>
              </w:rPr>
              <w:t>Володіння державною мовою</w:t>
            </w:r>
          </w:p>
        </w:tc>
        <w:tc>
          <w:tcPr>
            <w:tcW w:w="6344" w:type="dxa"/>
          </w:tcPr>
          <w:p w:rsidR="004666B2" w:rsidRDefault="006A5F28" w:rsidP="00B031D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B031D7">
              <w:rPr>
                <w:color w:val="auto"/>
                <w:lang w:val="uk-UA"/>
              </w:rPr>
              <w:t>ільне володіння державною мовою</w:t>
            </w:r>
          </w:p>
        </w:tc>
      </w:tr>
      <w:tr w:rsidR="00B031D7" w:rsidTr="004404CF">
        <w:tc>
          <w:tcPr>
            <w:tcW w:w="10314" w:type="dxa"/>
            <w:gridSpan w:val="3"/>
          </w:tcPr>
          <w:p w:rsidR="00B031D7" w:rsidRPr="00B031D7" w:rsidRDefault="00B031D7" w:rsidP="00B031D7">
            <w:pPr>
              <w:jc w:val="center"/>
              <w:rPr>
                <w:b/>
                <w:color w:val="auto"/>
                <w:lang w:val="uk-UA"/>
              </w:rPr>
            </w:pPr>
            <w:r w:rsidRPr="00B031D7">
              <w:rPr>
                <w:b/>
                <w:color w:val="auto"/>
                <w:lang w:val="uk-UA"/>
              </w:rPr>
              <w:t>Спеціальні вимоги</w:t>
            </w:r>
          </w:p>
        </w:tc>
      </w:tr>
      <w:tr w:rsidR="004666B2" w:rsidTr="004404CF">
        <w:tc>
          <w:tcPr>
            <w:tcW w:w="425" w:type="dxa"/>
          </w:tcPr>
          <w:p w:rsidR="004666B2" w:rsidRDefault="00B031D7" w:rsidP="004666B2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3545" w:type="dxa"/>
          </w:tcPr>
          <w:p w:rsidR="004666B2" w:rsidRDefault="00B031D7" w:rsidP="004666B2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Освіта</w:t>
            </w:r>
          </w:p>
        </w:tc>
        <w:tc>
          <w:tcPr>
            <w:tcW w:w="6344" w:type="dxa"/>
          </w:tcPr>
          <w:p w:rsidR="004666B2" w:rsidRPr="006A5F28" w:rsidRDefault="006A5F28" w:rsidP="004666B2">
            <w:pPr>
              <w:rPr>
                <w:color w:val="auto"/>
                <w:lang w:val="uk-UA"/>
              </w:rPr>
            </w:pPr>
            <w:r>
              <w:rPr>
                <w:szCs w:val="26"/>
                <w:lang w:val="uk-UA"/>
              </w:rPr>
              <w:t xml:space="preserve">вища освіта </w:t>
            </w:r>
            <w:r w:rsidR="004A7EBF">
              <w:rPr>
                <w:szCs w:val="26"/>
              </w:rPr>
              <w:t>з</w:t>
            </w:r>
            <w:r w:rsidR="004A7EBF" w:rsidRPr="00377BC4">
              <w:rPr>
                <w:szCs w:val="26"/>
              </w:rPr>
              <w:t xml:space="preserve">а </w:t>
            </w:r>
            <w:proofErr w:type="spellStart"/>
            <w:r w:rsidR="004A7EBF" w:rsidRPr="00377BC4">
              <w:rPr>
                <w:szCs w:val="26"/>
              </w:rPr>
              <w:t>спеціальністю</w:t>
            </w:r>
            <w:proofErr w:type="spellEnd"/>
            <w:r w:rsidR="004A7EBF" w:rsidRPr="00377BC4">
              <w:rPr>
                <w:szCs w:val="26"/>
              </w:rPr>
              <w:t xml:space="preserve"> «</w:t>
            </w:r>
            <w:proofErr w:type="spellStart"/>
            <w:r w:rsidR="004A7EBF">
              <w:rPr>
                <w:szCs w:val="26"/>
              </w:rPr>
              <w:t>Землевпорядкування</w:t>
            </w:r>
            <w:proofErr w:type="spellEnd"/>
            <w:r w:rsidR="004A7EBF">
              <w:rPr>
                <w:szCs w:val="26"/>
              </w:rPr>
              <w:t xml:space="preserve"> та кадастр</w:t>
            </w:r>
            <w:r w:rsidR="004A7EBF" w:rsidRPr="00377BC4">
              <w:rPr>
                <w:szCs w:val="26"/>
              </w:rPr>
              <w:t>»</w:t>
            </w:r>
            <w:r>
              <w:rPr>
                <w:szCs w:val="26"/>
                <w:lang w:val="uk-UA"/>
              </w:rPr>
              <w:t xml:space="preserve"> або «Землевпорядкування»</w:t>
            </w:r>
          </w:p>
        </w:tc>
      </w:tr>
      <w:tr w:rsidR="004666B2" w:rsidTr="004404CF">
        <w:tc>
          <w:tcPr>
            <w:tcW w:w="425" w:type="dxa"/>
          </w:tcPr>
          <w:p w:rsidR="004666B2" w:rsidRDefault="00B031D7" w:rsidP="006A5F2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3545" w:type="dxa"/>
          </w:tcPr>
          <w:p w:rsidR="004666B2" w:rsidRDefault="004A7EBF" w:rsidP="006A5F2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Знання законодавства</w:t>
            </w:r>
          </w:p>
        </w:tc>
        <w:tc>
          <w:tcPr>
            <w:tcW w:w="6344" w:type="dxa"/>
          </w:tcPr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1)</w:t>
            </w:r>
            <w:r w:rsidRPr="004A7EBF">
              <w:rPr>
                <w:color w:val="auto"/>
                <w:lang w:val="uk-UA"/>
              </w:rPr>
              <w:tab/>
              <w:t xml:space="preserve"> Конституція України;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2)</w:t>
            </w:r>
            <w:r w:rsidRPr="004A7EBF">
              <w:rPr>
                <w:color w:val="auto"/>
                <w:lang w:val="uk-UA"/>
              </w:rPr>
              <w:tab/>
              <w:t xml:space="preserve"> Закон України «Про державну службу»;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3)</w:t>
            </w:r>
            <w:r w:rsidRPr="004A7EBF">
              <w:rPr>
                <w:color w:val="auto"/>
                <w:lang w:val="uk-UA"/>
              </w:rPr>
              <w:tab/>
              <w:t xml:space="preserve"> Закон України «Про запобігання корупції»;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4)</w:t>
            </w:r>
            <w:r w:rsidRPr="004A7EBF">
              <w:rPr>
                <w:color w:val="auto"/>
                <w:lang w:val="uk-UA"/>
              </w:rPr>
              <w:tab/>
              <w:t xml:space="preserve"> Закон України «Про доступ до публічної інформації»;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5)</w:t>
            </w:r>
            <w:r w:rsidRPr="004A7EBF">
              <w:rPr>
                <w:color w:val="auto"/>
                <w:lang w:val="uk-UA"/>
              </w:rPr>
              <w:tab/>
              <w:t xml:space="preserve"> Земельний кодекс України;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6)</w:t>
            </w:r>
            <w:r w:rsidRPr="004A7EBF">
              <w:rPr>
                <w:color w:val="auto"/>
                <w:lang w:val="uk-UA"/>
              </w:rPr>
              <w:tab/>
              <w:t xml:space="preserve"> Земельний кодекс України;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7)</w:t>
            </w:r>
            <w:r w:rsidRPr="004A7EBF">
              <w:rPr>
                <w:color w:val="auto"/>
                <w:lang w:val="uk-UA"/>
              </w:rPr>
              <w:tab/>
              <w:t>інші законодавчі акти в сфері земельних відносин;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8)</w:t>
            </w:r>
            <w:r w:rsidRPr="004A7EBF">
              <w:rPr>
                <w:color w:val="auto"/>
                <w:lang w:val="uk-UA"/>
              </w:rPr>
              <w:tab/>
              <w:t xml:space="preserve"> укази та розпорядження Президента України;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9)</w:t>
            </w:r>
            <w:r w:rsidRPr="004A7EBF">
              <w:rPr>
                <w:color w:val="auto"/>
                <w:lang w:val="uk-UA"/>
              </w:rPr>
              <w:tab/>
              <w:t xml:space="preserve"> постанови та розпорядження Верховної Ради України, Кабінету Міністрів України;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10)</w:t>
            </w:r>
            <w:r w:rsidRPr="004A7EBF">
              <w:rPr>
                <w:color w:val="auto"/>
                <w:lang w:val="uk-UA"/>
              </w:rPr>
              <w:tab/>
              <w:t>інші нормативно-правові акти</w:t>
            </w:r>
            <w:r w:rsidR="006A5F28">
              <w:rPr>
                <w:color w:val="auto"/>
                <w:lang w:val="uk-UA"/>
              </w:rPr>
              <w:t>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11)</w:t>
            </w:r>
            <w:r w:rsidRPr="004A7EBF">
              <w:rPr>
                <w:color w:val="auto"/>
                <w:lang w:val="uk-UA"/>
              </w:rPr>
              <w:tab/>
              <w:t>інструкція з діловодства;</w:t>
            </w:r>
          </w:p>
          <w:p w:rsidR="004A7EBF" w:rsidRPr="004A7EBF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14)</w:t>
            </w:r>
            <w:r w:rsidRPr="004A7EBF">
              <w:rPr>
                <w:color w:val="auto"/>
                <w:lang w:val="uk-UA"/>
              </w:rPr>
              <w:tab/>
              <w:t>правила ділового етикету;</w:t>
            </w:r>
          </w:p>
          <w:p w:rsidR="004666B2" w:rsidRDefault="004A7EBF" w:rsidP="006A5F28">
            <w:pPr>
              <w:jc w:val="both"/>
              <w:rPr>
                <w:color w:val="auto"/>
                <w:lang w:val="uk-UA"/>
              </w:rPr>
            </w:pPr>
            <w:r w:rsidRPr="004A7EBF">
              <w:rPr>
                <w:color w:val="auto"/>
                <w:lang w:val="uk-UA"/>
              </w:rPr>
              <w:t>15)</w:t>
            </w:r>
            <w:r w:rsidRPr="004A7EBF">
              <w:rPr>
                <w:color w:val="auto"/>
                <w:lang w:val="uk-UA"/>
              </w:rPr>
              <w:tab/>
              <w:t>порядок ведення правової документації з використанням сучасних інформаційних технологій</w:t>
            </w:r>
            <w:r w:rsidR="006A5F28">
              <w:rPr>
                <w:color w:val="auto"/>
                <w:lang w:val="uk-UA"/>
              </w:rPr>
              <w:t>.</w:t>
            </w:r>
          </w:p>
        </w:tc>
      </w:tr>
      <w:tr w:rsidR="004A7EBF" w:rsidTr="004404CF">
        <w:tc>
          <w:tcPr>
            <w:tcW w:w="425" w:type="dxa"/>
          </w:tcPr>
          <w:p w:rsidR="004A7EBF" w:rsidRDefault="004A7EBF" w:rsidP="006A5F2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3545" w:type="dxa"/>
          </w:tcPr>
          <w:p w:rsidR="004A7EBF" w:rsidRPr="004A7EBF" w:rsidRDefault="004A7EBF" w:rsidP="006A5F28">
            <w:pPr>
              <w:rPr>
                <w:b/>
                <w:color w:val="auto"/>
                <w:lang w:val="uk-UA"/>
              </w:rPr>
            </w:pPr>
            <w:r w:rsidRPr="004A7EBF">
              <w:rPr>
                <w:b/>
                <w:color w:val="auto"/>
                <w:lang w:val="uk-UA"/>
              </w:rPr>
              <w:t>Професійні знання</w:t>
            </w:r>
          </w:p>
        </w:tc>
        <w:tc>
          <w:tcPr>
            <w:tcW w:w="6344" w:type="dxa"/>
          </w:tcPr>
          <w:p w:rsidR="004A7EBF" w:rsidRDefault="004A7EBF" w:rsidP="006A5F2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Pr="00CD00BC">
              <w:t>нання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законів</w:t>
            </w:r>
            <w:proofErr w:type="spellEnd"/>
            <w:r w:rsidRPr="00CD00BC">
              <w:t xml:space="preserve">, </w:t>
            </w:r>
            <w:proofErr w:type="spellStart"/>
            <w:r w:rsidRPr="00CD00BC">
              <w:t>інших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актів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законодавства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з</w:t>
            </w:r>
            <w:proofErr w:type="spellEnd"/>
            <w:r w:rsidRPr="00CD00BC">
              <w:t xml:space="preserve"> </w:t>
            </w:r>
            <w:proofErr w:type="spellStart"/>
            <w:r w:rsidRPr="00CD00BC">
              <w:lastRenderedPageBreak/>
              <w:t>питань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регулювання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земельних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відносин</w:t>
            </w:r>
            <w:proofErr w:type="spellEnd"/>
            <w:r w:rsidRPr="00CD00BC">
              <w:t xml:space="preserve">, в тому </w:t>
            </w:r>
            <w:proofErr w:type="spellStart"/>
            <w:r w:rsidRPr="00CD00BC">
              <w:t>числі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основні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принципи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роботи</w:t>
            </w:r>
            <w:proofErr w:type="spellEnd"/>
            <w:r w:rsidRPr="00CD00BC">
              <w:t xml:space="preserve"> на </w:t>
            </w:r>
            <w:proofErr w:type="spellStart"/>
            <w:r w:rsidRPr="00CD00BC">
              <w:t>комп’ютері</w:t>
            </w:r>
            <w:proofErr w:type="spellEnd"/>
            <w:r w:rsidRPr="00CD00BC">
              <w:t xml:space="preserve"> та </w:t>
            </w:r>
            <w:proofErr w:type="spellStart"/>
            <w:r w:rsidRPr="00CD00BC">
              <w:t>відповідні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програмні</w:t>
            </w:r>
            <w:proofErr w:type="spellEnd"/>
            <w:r w:rsidRPr="00CD00BC">
              <w:t xml:space="preserve"> </w:t>
            </w:r>
            <w:proofErr w:type="spellStart"/>
            <w:r w:rsidRPr="00CD00BC">
              <w:t>засоби</w:t>
            </w:r>
            <w:proofErr w:type="spellEnd"/>
          </w:p>
        </w:tc>
      </w:tr>
      <w:tr w:rsidR="004A7EBF" w:rsidTr="004404CF">
        <w:tc>
          <w:tcPr>
            <w:tcW w:w="425" w:type="dxa"/>
          </w:tcPr>
          <w:p w:rsidR="004A7EBF" w:rsidRDefault="004A7EBF" w:rsidP="006A5F2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3545" w:type="dxa"/>
          </w:tcPr>
          <w:p w:rsidR="004A7EBF" w:rsidRPr="004A7EBF" w:rsidRDefault="004A7EBF" w:rsidP="006A5F28">
            <w:pPr>
              <w:rPr>
                <w:b/>
                <w:color w:val="auto"/>
                <w:lang w:val="uk-UA"/>
              </w:rPr>
            </w:pPr>
            <w:r w:rsidRPr="004A7EBF">
              <w:rPr>
                <w:b/>
                <w:color w:val="auto"/>
                <w:lang w:val="uk-UA"/>
              </w:rPr>
              <w:t>Якісне виконання поставлених завдань</w:t>
            </w:r>
          </w:p>
        </w:tc>
        <w:tc>
          <w:tcPr>
            <w:tcW w:w="6344" w:type="dxa"/>
          </w:tcPr>
          <w:p w:rsidR="004A7EBF" w:rsidRPr="00CD00BC" w:rsidRDefault="004A7EBF" w:rsidP="006A5F28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BC">
              <w:rPr>
                <w:rFonts w:ascii="Times New Roman" w:hAnsi="Times New Roman"/>
                <w:sz w:val="28"/>
                <w:szCs w:val="28"/>
              </w:rPr>
              <w:t>1) вміння працювати з інформацією;</w:t>
            </w:r>
          </w:p>
          <w:p w:rsidR="004A7EBF" w:rsidRDefault="004A7EBF" w:rsidP="006A5F28">
            <w:pPr>
              <w:pStyle w:val="aa"/>
              <w:spacing w:before="0"/>
              <w:ind w:firstLine="0"/>
              <w:jc w:val="both"/>
            </w:pPr>
            <w:r w:rsidRPr="00CD00BC">
              <w:rPr>
                <w:rFonts w:ascii="Times New Roman" w:hAnsi="Times New Roman"/>
                <w:sz w:val="28"/>
                <w:szCs w:val="28"/>
              </w:rPr>
              <w:t>2) здатність працювати</w:t>
            </w:r>
            <w:r w:rsidR="006A5F28">
              <w:rPr>
                <w:rFonts w:ascii="Times New Roman" w:hAnsi="Times New Roman"/>
                <w:sz w:val="28"/>
                <w:szCs w:val="28"/>
              </w:rPr>
              <w:t xml:space="preserve"> в декількох проектах одночасно.</w:t>
            </w:r>
          </w:p>
        </w:tc>
      </w:tr>
      <w:tr w:rsidR="004A7EBF" w:rsidTr="004404CF">
        <w:tc>
          <w:tcPr>
            <w:tcW w:w="425" w:type="dxa"/>
          </w:tcPr>
          <w:p w:rsidR="004A7EBF" w:rsidRDefault="001412E7" w:rsidP="006A5F2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3545" w:type="dxa"/>
          </w:tcPr>
          <w:p w:rsidR="004A7EBF" w:rsidRPr="004A7EBF" w:rsidRDefault="004A7EBF" w:rsidP="003D0AFD">
            <w:pPr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Технічні </w:t>
            </w:r>
            <w:r w:rsidR="003D0AFD">
              <w:rPr>
                <w:b/>
                <w:color w:val="auto"/>
                <w:lang w:val="uk-UA"/>
              </w:rPr>
              <w:t>в</w:t>
            </w:r>
            <w:r>
              <w:rPr>
                <w:b/>
                <w:color w:val="auto"/>
                <w:lang w:val="uk-UA"/>
              </w:rPr>
              <w:t>мін</w:t>
            </w:r>
            <w:r w:rsidR="003D0AFD">
              <w:rPr>
                <w:b/>
                <w:color w:val="auto"/>
                <w:lang w:val="uk-UA"/>
              </w:rPr>
              <w:t>ня</w:t>
            </w:r>
          </w:p>
        </w:tc>
        <w:tc>
          <w:tcPr>
            <w:tcW w:w="6344" w:type="dxa"/>
          </w:tcPr>
          <w:p w:rsidR="004A7EBF" w:rsidRPr="004A7EBF" w:rsidRDefault="004A7EBF" w:rsidP="006A5F28">
            <w:pPr>
              <w:pStyle w:val="aa"/>
              <w:tabs>
                <w:tab w:val="left" w:pos="200"/>
              </w:tabs>
              <w:spacing w:before="0"/>
              <w:ind w:firstLine="0"/>
              <w:jc w:val="both"/>
              <w:rPr>
                <w:lang w:val="ru-RU"/>
              </w:rPr>
            </w:pP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вміння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комп’ютерне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обладнання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програмне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офісну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техніку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ільне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ПК,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вміння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користуватись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оргтехнікою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програм</w:t>
            </w:r>
            <w:proofErr w:type="spellEnd"/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Microsoft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Office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 (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Word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Excel</w:t>
            </w:r>
            <w:r w:rsidRPr="00CD00B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4A7EBF" w:rsidTr="004404CF">
        <w:tc>
          <w:tcPr>
            <w:tcW w:w="425" w:type="dxa"/>
          </w:tcPr>
          <w:p w:rsidR="004A7EBF" w:rsidRDefault="001412E7" w:rsidP="006A5F2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3545" w:type="dxa"/>
          </w:tcPr>
          <w:p w:rsidR="004A7EBF" w:rsidRDefault="004A7EBF" w:rsidP="006A5F28">
            <w:pPr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Особисті компетенції</w:t>
            </w:r>
          </w:p>
        </w:tc>
        <w:tc>
          <w:tcPr>
            <w:tcW w:w="6344" w:type="dxa"/>
          </w:tcPr>
          <w:p w:rsidR="004A7EBF" w:rsidRPr="00AA21B2" w:rsidRDefault="004A7EBF" w:rsidP="006A5F28">
            <w:pPr>
              <w:ind w:left="3720" w:hanging="3720"/>
              <w:jc w:val="both"/>
              <w:rPr>
                <w:rFonts w:eastAsia="Calibri"/>
                <w:color w:val="auto"/>
                <w:lang w:val="uk-UA"/>
              </w:rPr>
            </w:pPr>
            <w:r w:rsidRPr="00AA21B2">
              <w:rPr>
                <w:rFonts w:eastAsia="Calibri"/>
                <w:color w:val="auto"/>
                <w:lang w:val="uk-UA"/>
              </w:rPr>
              <w:t>1) відповідальність;</w:t>
            </w:r>
          </w:p>
          <w:p w:rsidR="004A7EBF" w:rsidRDefault="006A5F28" w:rsidP="006A5F28">
            <w:pPr>
              <w:ind w:left="3720" w:hanging="3720"/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2</w:t>
            </w:r>
            <w:r w:rsidR="004A7EBF" w:rsidRPr="00AA21B2">
              <w:rPr>
                <w:rFonts w:eastAsia="Calibri"/>
                <w:color w:val="auto"/>
                <w:lang w:val="uk-UA"/>
              </w:rPr>
              <w:t>) уважність до деталей</w:t>
            </w:r>
            <w:r>
              <w:rPr>
                <w:rFonts w:eastAsia="Calibri"/>
                <w:color w:val="auto"/>
                <w:lang w:val="uk-UA"/>
              </w:rPr>
              <w:t>.</w:t>
            </w:r>
          </w:p>
        </w:tc>
      </w:tr>
      <w:bookmarkEnd w:id="0"/>
    </w:tbl>
    <w:p w:rsidR="004666B2" w:rsidRDefault="004666B2" w:rsidP="006A5F28">
      <w:pPr>
        <w:ind w:left="-851"/>
        <w:rPr>
          <w:color w:val="auto"/>
          <w:lang w:val="uk-UA"/>
        </w:rPr>
      </w:pPr>
    </w:p>
    <w:sectPr w:rsidR="004666B2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6CC9"/>
    <w:rsid w:val="000A1013"/>
    <w:rsid w:val="000C3024"/>
    <w:rsid w:val="00120902"/>
    <w:rsid w:val="001368BC"/>
    <w:rsid w:val="001412E7"/>
    <w:rsid w:val="00144E2E"/>
    <w:rsid w:val="001973B0"/>
    <w:rsid w:val="001A374E"/>
    <w:rsid w:val="001B16A9"/>
    <w:rsid w:val="001E13A4"/>
    <w:rsid w:val="00236FFC"/>
    <w:rsid w:val="0025029C"/>
    <w:rsid w:val="00312355"/>
    <w:rsid w:val="00377BC4"/>
    <w:rsid w:val="003B6025"/>
    <w:rsid w:val="003D0AFD"/>
    <w:rsid w:val="00403C42"/>
    <w:rsid w:val="00413E09"/>
    <w:rsid w:val="004404CF"/>
    <w:rsid w:val="00444505"/>
    <w:rsid w:val="004666B2"/>
    <w:rsid w:val="004767CC"/>
    <w:rsid w:val="00480441"/>
    <w:rsid w:val="004A7EBF"/>
    <w:rsid w:val="004B0B03"/>
    <w:rsid w:val="004D326D"/>
    <w:rsid w:val="004E6DBC"/>
    <w:rsid w:val="00524FF5"/>
    <w:rsid w:val="00532AA2"/>
    <w:rsid w:val="005640C0"/>
    <w:rsid w:val="005844D4"/>
    <w:rsid w:val="005C61E4"/>
    <w:rsid w:val="005F573C"/>
    <w:rsid w:val="006162C2"/>
    <w:rsid w:val="00670451"/>
    <w:rsid w:val="00683E33"/>
    <w:rsid w:val="0068719C"/>
    <w:rsid w:val="006A5F28"/>
    <w:rsid w:val="006B0895"/>
    <w:rsid w:val="006F359E"/>
    <w:rsid w:val="00776354"/>
    <w:rsid w:val="00791037"/>
    <w:rsid w:val="00794277"/>
    <w:rsid w:val="007A41EE"/>
    <w:rsid w:val="007F4A63"/>
    <w:rsid w:val="007F77F5"/>
    <w:rsid w:val="0080589A"/>
    <w:rsid w:val="00813057"/>
    <w:rsid w:val="008207C1"/>
    <w:rsid w:val="0084195E"/>
    <w:rsid w:val="00873CE7"/>
    <w:rsid w:val="008A5DF3"/>
    <w:rsid w:val="008B5A58"/>
    <w:rsid w:val="008C1804"/>
    <w:rsid w:val="008D139F"/>
    <w:rsid w:val="008D29C8"/>
    <w:rsid w:val="008E2A3B"/>
    <w:rsid w:val="00906D1D"/>
    <w:rsid w:val="009132AC"/>
    <w:rsid w:val="0096707A"/>
    <w:rsid w:val="00997450"/>
    <w:rsid w:val="009A6287"/>
    <w:rsid w:val="009B00C8"/>
    <w:rsid w:val="009C296E"/>
    <w:rsid w:val="00A14DA7"/>
    <w:rsid w:val="00A233E9"/>
    <w:rsid w:val="00A3277A"/>
    <w:rsid w:val="00A73BA6"/>
    <w:rsid w:val="00AB6371"/>
    <w:rsid w:val="00AC2D78"/>
    <w:rsid w:val="00AF29FA"/>
    <w:rsid w:val="00B031D7"/>
    <w:rsid w:val="00B1144E"/>
    <w:rsid w:val="00B76427"/>
    <w:rsid w:val="00B9684D"/>
    <w:rsid w:val="00BB016D"/>
    <w:rsid w:val="00BF4F8C"/>
    <w:rsid w:val="00C826FC"/>
    <w:rsid w:val="00C8560C"/>
    <w:rsid w:val="00C90E52"/>
    <w:rsid w:val="00CA3ADC"/>
    <w:rsid w:val="00CD60E9"/>
    <w:rsid w:val="00CF73F7"/>
    <w:rsid w:val="00D25122"/>
    <w:rsid w:val="00D6696E"/>
    <w:rsid w:val="00D830F1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A5DE2"/>
    <w:rsid w:val="00EA6DB8"/>
    <w:rsid w:val="00ED2FCD"/>
    <w:rsid w:val="00EF3FD0"/>
    <w:rsid w:val="00F10FE7"/>
    <w:rsid w:val="00F60BE4"/>
    <w:rsid w:val="00F71B94"/>
    <w:rsid w:val="00F824C4"/>
    <w:rsid w:val="00F86CC6"/>
    <w:rsid w:val="00F90A96"/>
    <w:rsid w:val="00FA3342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D6F3-63F5-4DEF-9B3A-DFE3A609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DNA7 X86</cp:lastModifiedBy>
  <cp:revision>15</cp:revision>
  <cp:lastPrinted>2016-08-29T08:31:00Z</cp:lastPrinted>
  <dcterms:created xsi:type="dcterms:W3CDTF">2016-07-18T10:21:00Z</dcterms:created>
  <dcterms:modified xsi:type="dcterms:W3CDTF">2016-08-31T09:32:00Z</dcterms:modified>
</cp:coreProperties>
</file>