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D46B73">
        <w:rPr>
          <w:sz w:val="26"/>
          <w:szCs w:val="26"/>
          <w:lang w:val="uk-UA"/>
        </w:rPr>
        <w:t>10</w:t>
      </w:r>
      <w:r>
        <w:rPr>
          <w:sz w:val="26"/>
          <w:szCs w:val="26"/>
          <w:lang w:val="uk-UA"/>
        </w:rPr>
        <w:t xml:space="preserve"> </w:t>
      </w:r>
    </w:p>
    <w:p w:rsidR="00182A3C" w:rsidRDefault="00182A3C" w:rsidP="00182A3C">
      <w:pPr>
        <w:ind w:left="595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Запорізькій області</w:t>
      </w:r>
    </w:p>
    <w:p w:rsidR="00182A3C" w:rsidRPr="00D46B73" w:rsidRDefault="00182A3C" w:rsidP="00182A3C">
      <w:pPr>
        <w:ind w:left="5954"/>
        <w:rPr>
          <w:color w:val="auto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</w:t>
      </w:r>
      <w:r w:rsidR="00487B0B" w:rsidRPr="00D46B73">
        <w:rPr>
          <w:color w:val="auto"/>
          <w:sz w:val="26"/>
          <w:szCs w:val="26"/>
          <w:lang w:val="uk-UA"/>
        </w:rPr>
        <w:t>18</w:t>
      </w:r>
      <w:r w:rsidRPr="00D46B73">
        <w:rPr>
          <w:color w:val="auto"/>
          <w:sz w:val="26"/>
          <w:szCs w:val="26"/>
          <w:lang w:val="uk-UA"/>
        </w:rPr>
        <w:t>.0</w:t>
      </w:r>
      <w:r w:rsidR="00487B0B" w:rsidRPr="00D46B73">
        <w:rPr>
          <w:color w:val="auto"/>
          <w:sz w:val="26"/>
          <w:szCs w:val="26"/>
          <w:lang w:val="uk-UA"/>
        </w:rPr>
        <w:t>4</w:t>
      </w:r>
      <w:r w:rsidRPr="00D46B73">
        <w:rPr>
          <w:color w:val="auto"/>
          <w:sz w:val="26"/>
          <w:szCs w:val="26"/>
          <w:lang w:val="uk-UA"/>
        </w:rPr>
        <w:t xml:space="preserve">.2018 № </w:t>
      </w:r>
      <w:r w:rsidR="00D46B73" w:rsidRPr="00D46B73">
        <w:rPr>
          <w:color w:val="auto"/>
          <w:sz w:val="26"/>
          <w:szCs w:val="26"/>
          <w:lang w:val="uk-UA"/>
        </w:rPr>
        <w:t>69</w:t>
      </w:r>
    </w:p>
    <w:p w:rsidR="00182A3C" w:rsidRDefault="00182A3C" w:rsidP="00FA1163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F27654">
        <w:rPr>
          <w:rFonts w:ascii="Times New Roman" w:hAnsi="Times New Roman"/>
          <w:szCs w:val="26"/>
        </w:rPr>
        <w:t>провідний</w:t>
      </w:r>
      <w:r>
        <w:rPr>
          <w:rFonts w:ascii="Times New Roman" w:hAnsi="Times New Roman"/>
          <w:szCs w:val="26"/>
        </w:rPr>
        <w:t xml:space="preserve"> спеціаліст відділу </w:t>
      </w:r>
      <w:r w:rsidR="00F27654">
        <w:rPr>
          <w:rFonts w:ascii="Times New Roman" w:hAnsi="Times New Roman"/>
          <w:szCs w:val="26"/>
        </w:rPr>
        <w:t xml:space="preserve">у </w:t>
      </w:r>
      <w:proofErr w:type="spellStart"/>
      <w:r w:rsidR="00F27654">
        <w:rPr>
          <w:rFonts w:ascii="Times New Roman" w:hAnsi="Times New Roman"/>
          <w:szCs w:val="26"/>
        </w:rPr>
        <w:t>Кам</w:t>
      </w:r>
      <w:r w:rsidR="00F27654" w:rsidRPr="00F27654">
        <w:rPr>
          <w:rFonts w:ascii="Times New Roman" w:hAnsi="Times New Roman"/>
          <w:szCs w:val="26"/>
        </w:rPr>
        <w:t>’</w:t>
      </w:r>
      <w:r w:rsidR="00F27654">
        <w:rPr>
          <w:rFonts w:ascii="Times New Roman" w:hAnsi="Times New Roman"/>
          <w:szCs w:val="26"/>
        </w:rPr>
        <w:t>янсько-Дніпровському</w:t>
      </w:r>
      <w:proofErr w:type="spellEnd"/>
      <w:r w:rsidR="00F27654">
        <w:rPr>
          <w:rFonts w:ascii="Times New Roman" w:hAnsi="Times New Roman"/>
          <w:szCs w:val="26"/>
        </w:rPr>
        <w:t xml:space="preserve"> районі</w:t>
      </w:r>
      <w:r>
        <w:rPr>
          <w:rFonts w:ascii="Times New Roman" w:hAnsi="Times New Roman"/>
          <w:szCs w:val="26"/>
        </w:rPr>
        <w:t xml:space="preserve"> </w:t>
      </w:r>
      <w:proofErr w:type="spellStart"/>
      <w:r w:rsidR="00BC77B2">
        <w:rPr>
          <w:rFonts w:ascii="Times New Roman" w:hAnsi="Times New Roman"/>
          <w:szCs w:val="26"/>
        </w:rPr>
        <w:t>Міськ</w:t>
      </w:r>
      <w:r w:rsidR="00273214">
        <w:rPr>
          <w:rFonts w:ascii="Times New Roman" w:hAnsi="Times New Roman"/>
          <w:szCs w:val="26"/>
        </w:rPr>
        <w:t>районного</w:t>
      </w:r>
      <w:proofErr w:type="spellEnd"/>
      <w:r w:rsidR="00273214">
        <w:rPr>
          <w:rFonts w:ascii="Times New Roman" w:hAnsi="Times New Roman"/>
          <w:szCs w:val="26"/>
        </w:rPr>
        <w:t xml:space="preserve"> управління у </w:t>
      </w:r>
      <w:proofErr w:type="spellStart"/>
      <w:r w:rsidR="00273214">
        <w:rPr>
          <w:rFonts w:ascii="Times New Roman" w:hAnsi="Times New Roman"/>
          <w:szCs w:val="26"/>
        </w:rPr>
        <w:t>Кам</w:t>
      </w:r>
      <w:r w:rsidR="00273214" w:rsidRPr="00273214">
        <w:rPr>
          <w:rFonts w:ascii="Times New Roman" w:hAnsi="Times New Roman"/>
          <w:szCs w:val="26"/>
        </w:rPr>
        <w:t>’</w:t>
      </w:r>
      <w:r w:rsidR="00273214">
        <w:rPr>
          <w:rFonts w:ascii="Times New Roman" w:hAnsi="Times New Roman"/>
          <w:szCs w:val="26"/>
        </w:rPr>
        <w:t>янсько-Дніпровському</w:t>
      </w:r>
      <w:proofErr w:type="spellEnd"/>
      <w:r w:rsidR="00273214">
        <w:rPr>
          <w:rFonts w:ascii="Times New Roman" w:hAnsi="Times New Roman"/>
          <w:szCs w:val="26"/>
        </w:rPr>
        <w:t xml:space="preserve"> районі та м. Енергодарі </w:t>
      </w:r>
      <w:r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>
        <w:rPr>
          <w:rFonts w:ascii="Times New Roman" w:hAnsi="Times New Roman"/>
          <w:szCs w:val="26"/>
        </w:rPr>
        <w:t>Держгеокадастру</w:t>
      </w:r>
      <w:proofErr w:type="spellEnd"/>
      <w:r>
        <w:rPr>
          <w:rFonts w:ascii="Times New Roman" w:hAnsi="Times New Roman"/>
          <w:szCs w:val="26"/>
        </w:rPr>
        <w:t xml:space="preserve"> у Запорізькій області </w:t>
      </w:r>
    </w:p>
    <w:p w:rsidR="004205A3" w:rsidRPr="004205A3" w:rsidRDefault="004205A3" w:rsidP="004205A3">
      <w:pPr>
        <w:rPr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1. Здійснює виконання визначених Положенням про відділ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</w:t>
            </w:r>
            <w:r w:rsidR="00BC77B2">
              <w:rPr>
                <w:sz w:val="26"/>
                <w:szCs w:val="26"/>
                <w:lang w:val="uk-UA"/>
              </w:rPr>
              <w:t>’янсько-Дніпровському</w:t>
            </w:r>
            <w:proofErr w:type="spellEnd"/>
            <w:r w:rsidR="00BC77B2">
              <w:rPr>
                <w:sz w:val="26"/>
                <w:szCs w:val="26"/>
                <w:lang w:val="uk-UA"/>
              </w:rPr>
              <w:t xml:space="preserve"> районі </w:t>
            </w:r>
            <w:proofErr w:type="spellStart"/>
            <w:r w:rsidR="00BC77B2">
              <w:rPr>
                <w:sz w:val="26"/>
                <w:szCs w:val="26"/>
                <w:lang w:val="uk-UA"/>
              </w:rPr>
              <w:t>Міськ</w:t>
            </w:r>
            <w:r w:rsidRPr="00141F76">
              <w:rPr>
                <w:sz w:val="26"/>
                <w:szCs w:val="26"/>
                <w:lang w:val="uk-UA"/>
              </w:rPr>
              <w:t>районного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управління у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Кам’янсько-Дніпровському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районі та м. Енергодарі Головного управління </w:t>
            </w:r>
            <w:proofErr w:type="spellStart"/>
            <w:r w:rsidRPr="00141F76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141F76">
              <w:rPr>
                <w:sz w:val="26"/>
                <w:szCs w:val="26"/>
                <w:lang w:val="uk-UA"/>
              </w:rPr>
              <w:t xml:space="preserve"> у Запорізькій області завдань, а також реалізовує надані ним повноваження у сфері земельних відносин.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2. Надає адміністративні послуги згідно із законом.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3. Здійснює заходи з обліку й підготовки звітності з регулювання земельних відносин, використання та охорони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4. Забезпечує підготовку та реалізацію організаційних, економічних, екологічних та інших заходів, спрямованих на раціональне використання і охорону земель, їх захист від шкідливого антропогенного впливу, дотримання визначеного законодавством режиму 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5. Формує пропозиції до органів виконавчої влади та органів місцевого самоврядування щодо використання коштів, які надходять у порядку відшкодування втрат сільськогосподарського та лісогосподарського виробництва.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6. Проводить відповідно до законодавства моніторинг земель.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7. Надає роз’яснення з питань, що належать до його компетенції.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8. Здійснює своєчасний та якісний розгляд звернень громадян, звернень і запитів органів державної влади та органів місцевого самоврядування, громадських об’єднань, підприємств, установ та організацій, правоохоронних і контролюючих органів, інформаційних запитів, а також забезпечує неухильне виконання вимог законодавства про доступ до публічної інформації та про захист персональних даних.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 xml:space="preserve">9. Виконує моніторинг та усуває чинники, які </w:t>
            </w:r>
            <w:r w:rsidRPr="00141F76">
              <w:rPr>
                <w:sz w:val="26"/>
                <w:szCs w:val="26"/>
                <w:lang w:val="uk-UA"/>
              </w:rPr>
              <w:lastRenderedPageBreak/>
              <w:t>призводять до подання скарг громадянами.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10. Забезпечує участь у нарадах, семінарах, конференціях, які стосуються компетенції Відділу.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11. Забезпечує дотримання вимог Інструкції з діловодства при виконанні основних документів.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12. Неухильно керується вимогами антикорупційного законодавства;</w:t>
            </w:r>
          </w:p>
          <w:p w:rsidR="00141F76" w:rsidRPr="00141F76" w:rsidRDefault="00141F76" w:rsidP="00141F76">
            <w:pPr>
              <w:jc w:val="both"/>
              <w:rPr>
                <w:sz w:val="26"/>
                <w:szCs w:val="26"/>
                <w:lang w:val="uk-UA"/>
              </w:rPr>
            </w:pPr>
            <w:r w:rsidRPr="00141F76">
              <w:rPr>
                <w:sz w:val="26"/>
                <w:szCs w:val="26"/>
                <w:lang w:val="uk-UA"/>
              </w:rPr>
              <w:t>13. Здійснює інші функції та повноваження, необхідні для належної реалізації покладених на Відділ завдань у відповідності до норм діючого законодавства.</w:t>
            </w:r>
          </w:p>
          <w:p w:rsidR="00FA1163" w:rsidRPr="00141F76" w:rsidRDefault="00FA1163" w:rsidP="00FA1163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1E6C34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1E6C34">
              <w:rPr>
                <w:iCs/>
                <w:sz w:val="26"/>
                <w:szCs w:val="26"/>
                <w:lang w:val="uk-UA"/>
              </w:rPr>
              <w:t xml:space="preserve"> </w:t>
            </w:r>
            <w:r w:rsidR="001E6C34">
              <w:rPr>
                <w:sz w:val="26"/>
                <w:szCs w:val="26"/>
                <w:lang w:val="uk-UA"/>
              </w:rPr>
              <w:t>3500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C77B2" w:rsidRPr="00BC77B2">
              <w:rPr>
                <w:rFonts w:ascii="Times New Roman" w:hAnsi="Times New Roman"/>
                <w:szCs w:val="26"/>
              </w:rPr>
              <w:t>1</w:t>
            </w:r>
            <w:r w:rsidR="00C50B8B">
              <w:rPr>
                <w:rFonts w:ascii="Times New Roman" w:hAnsi="Times New Roman"/>
                <w:szCs w:val="26"/>
              </w:rPr>
              <w:t>9</w:t>
            </w:r>
            <w:r w:rsidR="00523669" w:rsidRPr="00BC77B2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C77B2" w:rsidRDefault="0038656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>
              <w:rPr>
                <w:color w:val="auto"/>
                <w:sz w:val="26"/>
                <w:szCs w:val="26"/>
                <w:lang w:val="uk-UA"/>
              </w:rPr>
              <w:t>1</w:t>
            </w:r>
            <w:r w:rsidR="00C50B8B">
              <w:rPr>
                <w:color w:val="auto"/>
                <w:sz w:val="26"/>
                <w:szCs w:val="26"/>
                <w:lang w:val="uk-UA"/>
              </w:rPr>
              <w:t>4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.0</w:t>
            </w:r>
            <w:r>
              <w:rPr>
                <w:color w:val="auto"/>
                <w:sz w:val="26"/>
                <w:szCs w:val="26"/>
                <w:lang w:val="uk-UA"/>
              </w:rPr>
              <w:t>5</w:t>
            </w:r>
            <w:r w:rsidR="001562A9" w:rsidRPr="00BC77B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C77B2">
              <w:rPr>
                <w:color w:val="auto"/>
                <w:sz w:val="26"/>
                <w:szCs w:val="26"/>
                <w:lang w:val="uk-UA"/>
              </w:rPr>
              <w:t>201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C77B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C8560C" w:rsidRPr="00BC77B2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BC77B2" w:rsidRPr="00BC77B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C77B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C77B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C60B3A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C60B3A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C60B3A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C60B3A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C60B3A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C60B3A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lastRenderedPageBreak/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 xml:space="preserve">Е-mail: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AF29FA" w:rsidRDefault="00AF29FA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CA177A" w:rsidTr="00DE7F8A">
        <w:tc>
          <w:tcPr>
            <w:tcW w:w="10314" w:type="dxa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shd w:val="clear" w:color="auto" w:fill="auto"/>
          </w:tcPr>
          <w:p w:rsidR="00F56826" w:rsidRDefault="00F56826"/>
          <w:tbl>
            <w:tblPr>
              <w:tblW w:w="10024" w:type="dxa"/>
              <w:tblLook w:val="04A0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C60B3A" w:rsidRDefault="008210A0" w:rsidP="00141F76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210A0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бакалавра,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6320B" w:rsidRPr="00BC77B2">
                    <w:rPr>
                      <w:rFonts w:ascii="Times New Roman" w:hAnsi="Times New Roman"/>
                      <w:szCs w:val="26"/>
                    </w:rPr>
                    <w:t>землевпорядного або юридичного спрямування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C60B3A" w:rsidRDefault="00FA1163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803F6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1E6C34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1E6C34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D46B73" w:rsidTr="006F174C">
        <w:tc>
          <w:tcPr>
            <w:tcW w:w="10314" w:type="dxa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141F76" w:rsidRPr="00207F16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bdr w:val="none" w:sz="0" w:space="0" w:color="auto" w:frame="1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вміння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працювати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з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 </w:t>
                  </w:r>
                  <w:proofErr w:type="spellStart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інформацією</w:t>
                  </w:r>
                  <w:proofErr w:type="spellEnd"/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</w:p>
                <w:p w:rsidR="00FA1163" w:rsidRPr="00C01A22" w:rsidRDefault="00141F76" w:rsidP="001E6C34">
                  <w:pPr>
                    <w:jc w:val="both"/>
                    <w:textAlignment w:val="baseline"/>
                    <w:rPr>
                      <w:szCs w:val="26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2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) 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працювати в декілько</w:t>
                  </w:r>
                  <w:r w:rsidR="001E6C34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х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 xml:space="preserve"> проектах одночасно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C01A22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141F76" w:rsidP="00141F76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 xml:space="preserve">1) </w:t>
                  </w:r>
                  <w:r>
                    <w:rPr>
                      <w:sz w:val="26"/>
                      <w:szCs w:val="26"/>
                      <w:bdr w:val="none" w:sz="0" w:space="0" w:color="auto" w:frame="1"/>
                      <w:lang w:val="uk-UA"/>
                    </w:rPr>
                    <w:t>здатність приймати зміни та змінюватись</w:t>
                  </w:r>
                  <w:r w:rsidRPr="00207F16">
                    <w:rPr>
                      <w:sz w:val="26"/>
                      <w:szCs w:val="26"/>
                      <w:bdr w:val="none" w:sz="0" w:space="0" w:color="auto" w:frame="1"/>
                    </w:rPr>
                    <w:t>;</w:t>
                  </w:r>
                  <w:bookmarkStart w:id="1" w:name="n94"/>
                  <w:bookmarkStart w:id="2" w:name="n95"/>
                  <w:bookmarkEnd w:id="1"/>
                  <w:bookmarkEnd w:id="2"/>
                </w:p>
              </w:tc>
            </w:tr>
            <w:tr w:rsidR="00FA1163" w:rsidRPr="00D46B7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1163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141F76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D46B73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1) Земельним кодексом України;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Закон України "Про землеустрій";  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37"/>
                    </w:tabs>
                    <w:spacing w:before="0"/>
                    <w:ind w:left="360" w:hanging="331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3) Закон України «Про державний земельний кадастр»;</w:t>
                  </w:r>
                </w:p>
                <w:p w:rsidR="00FA1163" w:rsidRDefault="00FA1163" w:rsidP="00254010">
                  <w:pPr>
                    <w:pStyle w:val="aa"/>
                    <w:tabs>
                      <w:tab w:val="left" w:pos="29"/>
                    </w:tabs>
                    <w:spacing w:before="0"/>
                    <w:ind w:left="29"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4) Постанова Кабінету Міністрів України «</w:t>
                  </w:r>
                  <w:r>
                    <w:rPr>
                      <w:rStyle w:val="rvts23"/>
                      <w:rFonts w:ascii="Times New Roman" w:hAnsi="Times New Roman"/>
                    </w:rPr>
                    <w:t>Про затвердження Порядку ведення Державного земельного кадастру»;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5)   Укази та розпорядженнями Президента України;</w:t>
                  </w:r>
                </w:p>
                <w:p w:rsidR="00FA1163" w:rsidRDefault="00FA1163" w:rsidP="0025401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6)   Постанови Верховної Ради України; </w:t>
                  </w:r>
                </w:p>
                <w:p w:rsidR="00FA1163" w:rsidRPr="00887B8E" w:rsidRDefault="00FA1163" w:rsidP="00141F76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7) Накази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 xml:space="preserve">відділ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F2765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t>янсько-</w:t>
                  </w:r>
                  <w:r w:rsidR="00BC77B2">
                    <w:rPr>
                      <w:rFonts w:ascii="Times New Roman" w:hAnsi="Times New Roman"/>
                      <w:szCs w:val="26"/>
                    </w:rPr>
                    <w:lastRenderedPageBreak/>
                    <w:t>Дніпровському</w:t>
                  </w:r>
                  <w:proofErr w:type="spellEnd"/>
                  <w:r w:rsidR="00BC77B2">
                    <w:rPr>
                      <w:rFonts w:ascii="Times New Roman" w:hAnsi="Times New Roman"/>
                      <w:szCs w:val="26"/>
                    </w:rPr>
                    <w:t xml:space="preserve"> районі </w:t>
                  </w:r>
                  <w:proofErr w:type="spellStart"/>
                  <w:r w:rsidR="00BC77B2">
                    <w:rPr>
                      <w:rFonts w:ascii="Times New Roman" w:hAnsi="Times New Roman"/>
                      <w:szCs w:val="26"/>
                    </w:rPr>
                    <w:t>Міськ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районного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управління у </w:t>
                  </w:r>
                  <w:proofErr w:type="spellStart"/>
                  <w:r w:rsidR="00141F76">
                    <w:rPr>
                      <w:rFonts w:ascii="Times New Roman" w:hAnsi="Times New Roman"/>
                      <w:szCs w:val="26"/>
                    </w:rPr>
                    <w:t>Кам</w:t>
                  </w:r>
                  <w:r w:rsidR="00141F76" w:rsidRPr="00273214">
                    <w:rPr>
                      <w:rFonts w:ascii="Times New Roman" w:hAnsi="Times New Roman"/>
                      <w:szCs w:val="26"/>
                    </w:rPr>
                    <w:t>’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янсько-Дніпровському</w:t>
                  </w:r>
                  <w:proofErr w:type="spellEnd"/>
                  <w:r w:rsidR="00141F76">
                    <w:rPr>
                      <w:rFonts w:ascii="Times New Roman" w:hAnsi="Times New Roman"/>
                      <w:szCs w:val="26"/>
                    </w:rPr>
                    <w:t xml:space="preserve"> районі та м. Енергодарі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акти,  які забезпечують формування та реалізацію державної політики у сфері </w:t>
                  </w:r>
                  <w:r w:rsidR="00141F76">
                    <w:rPr>
                      <w:rFonts w:ascii="Times New Roman" w:hAnsi="Times New Roman"/>
                      <w:szCs w:val="26"/>
                    </w:rPr>
                    <w:t>землеустрою</w:t>
                  </w:r>
                  <w:r w:rsidRPr="00887B8E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9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4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7"/>
  </w:num>
  <w:num w:numId="8">
    <w:abstractNumId w:val="2"/>
  </w:num>
  <w:num w:numId="9">
    <w:abstractNumId w:val="14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010F"/>
    <w:rsid w:val="000C3024"/>
    <w:rsid w:val="00120902"/>
    <w:rsid w:val="00125216"/>
    <w:rsid w:val="00130EE7"/>
    <w:rsid w:val="001368BC"/>
    <w:rsid w:val="00141F76"/>
    <w:rsid w:val="00144E2E"/>
    <w:rsid w:val="001562A9"/>
    <w:rsid w:val="00157966"/>
    <w:rsid w:val="0017073D"/>
    <w:rsid w:val="00182A3C"/>
    <w:rsid w:val="001973B0"/>
    <w:rsid w:val="001A374E"/>
    <w:rsid w:val="001B16A9"/>
    <w:rsid w:val="001E21B7"/>
    <w:rsid w:val="001E6C34"/>
    <w:rsid w:val="001F2F9B"/>
    <w:rsid w:val="0020613F"/>
    <w:rsid w:val="00207BAB"/>
    <w:rsid w:val="00236FFC"/>
    <w:rsid w:val="00246B3D"/>
    <w:rsid w:val="0025029C"/>
    <w:rsid w:val="00273214"/>
    <w:rsid w:val="002C2CA8"/>
    <w:rsid w:val="002D28F6"/>
    <w:rsid w:val="002D315E"/>
    <w:rsid w:val="002F3A81"/>
    <w:rsid w:val="00312355"/>
    <w:rsid w:val="00324951"/>
    <w:rsid w:val="003261BA"/>
    <w:rsid w:val="00377BC4"/>
    <w:rsid w:val="00386563"/>
    <w:rsid w:val="003A6C03"/>
    <w:rsid w:val="003B0BBF"/>
    <w:rsid w:val="003B6025"/>
    <w:rsid w:val="00403C42"/>
    <w:rsid w:val="004137D2"/>
    <w:rsid w:val="00413E09"/>
    <w:rsid w:val="004205A3"/>
    <w:rsid w:val="00427F92"/>
    <w:rsid w:val="00444505"/>
    <w:rsid w:val="004460F9"/>
    <w:rsid w:val="00472604"/>
    <w:rsid w:val="004767CC"/>
    <w:rsid w:val="00480441"/>
    <w:rsid w:val="00487B0B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640C0"/>
    <w:rsid w:val="00567CC0"/>
    <w:rsid w:val="00597526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36B0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61B17"/>
    <w:rsid w:val="00776354"/>
    <w:rsid w:val="00794277"/>
    <w:rsid w:val="007955CF"/>
    <w:rsid w:val="007F4A63"/>
    <w:rsid w:val="007F77F5"/>
    <w:rsid w:val="0080589A"/>
    <w:rsid w:val="00813057"/>
    <w:rsid w:val="008210A0"/>
    <w:rsid w:val="0084155D"/>
    <w:rsid w:val="0084195E"/>
    <w:rsid w:val="00844C76"/>
    <w:rsid w:val="00873CE7"/>
    <w:rsid w:val="008A4F34"/>
    <w:rsid w:val="008A5DF3"/>
    <w:rsid w:val="008D139F"/>
    <w:rsid w:val="008E2A3B"/>
    <w:rsid w:val="008F275E"/>
    <w:rsid w:val="008F5F5B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F29FA"/>
    <w:rsid w:val="00B1007D"/>
    <w:rsid w:val="00B1144E"/>
    <w:rsid w:val="00B162E7"/>
    <w:rsid w:val="00B32003"/>
    <w:rsid w:val="00B3411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C77B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50B8B"/>
    <w:rsid w:val="00C60B3A"/>
    <w:rsid w:val="00C66BE2"/>
    <w:rsid w:val="00C701C8"/>
    <w:rsid w:val="00C707A0"/>
    <w:rsid w:val="00C77168"/>
    <w:rsid w:val="00C826FC"/>
    <w:rsid w:val="00C8560C"/>
    <w:rsid w:val="00C90E52"/>
    <w:rsid w:val="00CD60E9"/>
    <w:rsid w:val="00CF506E"/>
    <w:rsid w:val="00CF73F7"/>
    <w:rsid w:val="00D112DF"/>
    <w:rsid w:val="00D25122"/>
    <w:rsid w:val="00D46B73"/>
    <w:rsid w:val="00D52A29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6320B"/>
    <w:rsid w:val="00E67B79"/>
    <w:rsid w:val="00E7421F"/>
    <w:rsid w:val="00E8528E"/>
    <w:rsid w:val="00E8609E"/>
    <w:rsid w:val="00E86519"/>
    <w:rsid w:val="00EA5DE2"/>
    <w:rsid w:val="00EA6DB8"/>
    <w:rsid w:val="00EB19EB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27654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97144"/>
    <w:rsid w:val="00FA1163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2844-0BC8-438A-A530-6B3B73D3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3898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13</cp:revision>
  <cp:lastPrinted>2016-06-16T11:42:00Z</cp:lastPrinted>
  <dcterms:created xsi:type="dcterms:W3CDTF">2017-10-03T09:15:00Z</dcterms:created>
  <dcterms:modified xsi:type="dcterms:W3CDTF">2018-04-18T09:32:00Z</dcterms:modified>
</cp:coreProperties>
</file>