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7C2" w:rsidRDefault="008D57C2" w:rsidP="008D57C2">
      <w:pPr>
        <w:jc w:val="both"/>
        <w:rPr>
          <w:sz w:val="26"/>
          <w:szCs w:val="26"/>
          <w:lang w:val="uk-UA"/>
        </w:rPr>
      </w:pPr>
      <w:r>
        <w:rPr>
          <w:sz w:val="26"/>
          <w:szCs w:val="26"/>
          <w:lang w:val="uk-UA"/>
        </w:rPr>
        <w:t>ПОГОДЖЕНО:</w:t>
      </w:r>
      <w:r>
        <w:rPr>
          <w:sz w:val="26"/>
          <w:szCs w:val="26"/>
          <w:lang w:val="uk-UA"/>
        </w:rPr>
        <w:tab/>
      </w:r>
      <w:r>
        <w:rPr>
          <w:sz w:val="26"/>
          <w:szCs w:val="26"/>
          <w:lang w:val="uk-UA"/>
        </w:rPr>
        <w:tab/>
      </w:r>
      <w:r>
        <w:rPr>
          <w:sz w:val="26"/>
          <w:szCs w:val="26"/>
          <w:lang w:val="uk-UA"/>
        </w:rPr>
        <w:tab/>
      </w:r>
      <w:r>
        <w:rPr>
          <w:sz w:val="26"/>
          <w:szCs w:val="26"/>
          <w:lang w:val="uk-UA"/>
        </w:rPr>
        <w:tab/>
      </w:r>
      <w:r w:rsidR="00C45637">
        <w:rPr>
          <w:sz w:val="26"/>
          <w:szCs w:val="26"/>
          <w:lang w:val="uk-UA"/>
        </w:rPr>
        <w:tab/>
      </w:r>
      <w:r>
        <w:rPr>
          <w:sz w:val="26"/>
          <w:szCs w:val="26"/>
          <w:lang w:val="uk-UA"/>
        </w:rPr>
        <w:t>Додаток 1</w:t>
      </w:r>
      <w:r w:rsidR="003048DF">
        <w:rPr>
          <w:sz w:val="26"/>
          <w:szCs w:val="26"/>
          <w:lang w:val="uk-UA"/>
        </w:rPr>
        <w:t>2</w:t>
      </w:r>
      <w:r>
        <w:rPr>
          <w:sz w:val="26"/>
          <w:szCs w:val="26"/>
          <w:lang w:val="uk-UA"/>
        </w:rPr>
        <w:t xml:space="preserve"> </w:t>
      </w:r>
    </w:p>
    <w:p w:rsidR="00FF1E32" w:rsidRDefault="00FF1E32" w:rsidP="008D57C2">
      <w:pPr>
        <w:jc w:val="both"/>
        <w:rPr>
          <w:sz w:val="26"/>
          <w:szCs w:val="26"/>
          <w:lang w:val="uk-UA"/>
        </w:rPr>
      </w:pPr>
      <w:r>
        <w:rPr>
          <w:sz w:val="26"/>
          <w:szCs w:val="26"/>
          <w:lang w:val="uk-UA"/>
        </w:rPr>
        <w:t>начальник управління персоналом</w:t>
      </w:r>
      <w:r>
        <w:rPr>
          <w:sz w:val="26"/>
          <w:szCs w:val="26"/>
          <w:lang w:val="uk-UA"/>
        </w:rPr>
        <w:tab/>
      </w:r>
      <w:r>
        <w:rPr>
          <w:sz w:val="26"/>
          <w:szCs w:val="26"/>
          <w:lang w:val="uk-UA"/>
        </w:rPr>
        <w:tab/>
        <w:t>ЗАТВЕРДЖЕНО</w:t>
      </w:r>
    </w:p>
    <w:p w:rsidR="00BB7C26" w:rsidRDefault="00FF1E32" w:rsidP="008D57C2">
      <w:pPr>
        <w:jc w:val="both"/>
        <w:rPr>
          <w:sz w:val="26"/>
          <w:szCs w:val="26"/>
          <w:lang w:val="uk-UA"/>
        </w:rPr>
      </w:pPr>
      <w:proofErr w:type="spellStart"/>
      <w:r>
        <w:rPr>
          <w:color w:val="auto"/>
          <w:sz w:val="26"/>
          <w:szCs w:val="26"/>
          <w:lang w:val="uk-UA"/>
        </w:rPr>
        <w:t>Багаурі</w:t>
      </w:r>
      <w:proofErr w:type="spellEnd"/>
      <w:r>
        <w:rPr>
          <w:color w:val="auto"/>
          <w:sz w:val="26"/>
          <w:szCs w:val="26"/>
          <w:lang w:val="uk-UA"/>
        </w:rPr>
        <w:t xml:space="preserve"> Т.В.__________________</w:t>
      </w:r>
      <w:r>
        <w:rPr>
          <w:sz w:val="26"/>
          <w:szCs w:val="26"/>
          <w:lang w:val="uk-UA"/>
        </w:rPr>
        <w:tab/>
      </w:r>
      <w:r>
        <w:rPr>
          <w:sz w:val="26"/>
          <w:szCs w:val="26"/>
          <w:lang w:val="uk-UA"/>
        </w:rPr>
        <w:tab/>
      </w:r>
      <w:r w:rsidR="008D57C2">
        <w:rPr>
          <w:sz w:val="26"/>
          <w:szCs w:val="26"/>
          <w:lang w:val="uk-UA"/>
        </w:rPr>
        <w:t>наказ</w:t>
      </w:r>
      <w:r>
        <w:rPr>
          <w:sz w:val="26"/>
          <w:szCs w:val="26"/>
          <w:lang w:val="uk-UA"/>
        </w:rPr>
        <w:t>ом</w:t>
      </w:r>
      <w:r w:rsidR="008D57C2">
        <w:rPr>
          <w:sz w:val="26"/>
          <w:szCs w:val="26"/>
          <w:lang w:val="uk-UA"/>
        </w:rPr>
        <w:t xml:space="preserve"> Головного </w:t>
      </w:r>
      <w:r w:rsidR="00BB7C26">
        <w:rPr>
          <w:sz w:val="26"/>
          <w:szCs w:val="26"/>
          <w:lang w:val="uk-UA"/>
        </w:rPr>
        <w:t>управлін</w:t>
      </w:r>
      <w:r>
        <w:rPr>
          <w:sz w:val="26"/>
          <w:szCs w:val="26"/>
          <w:lang w:val="uk-UA"/>
        </w:rPr>
        <w:t>н</w:t>
      </w:r>
      <w:r w:rsidR="00BB7C26">
        <w:rPr>
          <w:sz w:val="26"/>
          <w:szCs w:val="26"/>
          <w:lang w:val="uk-UA"/>
        </w:rPr>
        <w:t>я</w:t>
      </w:r>
    </w:p>
    <w:p w:rsidR="008D57C2" w:rsidRDefault="00C45637" w:rsidP="008D57C2">
      <w:pPr>
        <w:jc w:val="both"/>
        <w:rPr>
          <w:sz w:val="26"/>
          <w:szCs w:val="26"/>
          <w:lang w:val="uk-UA"/>
        </w:rPr>
      </w:pPr>
      <w:r>
        <w:rPr>
          <w:sz w:val="26"/>
          <w:szCs w:val="26"/>
          <w:lang w:val="uk-UA"/>
        </w:rPr>
        <w:tab/>
      </w:r>
      <w:r>
        <w:rPr>
          <w:sz w:val="26"/>
          <w:szCs w:val="26"/>
          <w:lang w:val="uk-UA"/>
        </w:rPr>
        <w:tab/>
      </w:r>
      <w:r w:rsidR="00FF1E32">
        <w:rPr>
          <w:sz w:val="26"/>
          <w:szCs w:val="26"/>
          <w:lang w:val="uk-UA"/>
        </w:rPr>
        <w:tab/>
      </w:r>
      <w:r w:rsidR="00FF1E32">
        <w:rPr>
          <w:sz w:val="26"/>
          <w:szCs w:val="26"/>
          <w:lang w:val="uk-UA"/>
        </w:rPr>
        <w:tab/>
      </w:r>
      <w:r w:rsidR="00FF1E32">
        <w:rPr>
          <w:sz w:val="26"/>
          <w:szCs w:val="26"/>
          <w:lang w:val="uk-UA"/>
        </w:rPr>
        <w:tab/>
      </w:r>
      <w:r w:rsidR="00FF1E32">
        <w:rPr>
          <w:sz w:val="26"/>
          <w:szCs w:val="26"/>
          <w:lang w:val="uk-UA"/>
        </w:rPr>
        <w:tab/>
      </w:r>
      <w:r w:rsidR="00FF1E32">
        <w:rPr>
          <w:sz w:val="26"/>
          <w:szCs w:val="26"/>
          <w:lang w:val="uk-UA"/>
        </w:rPr>
        <w:tab/>
      </w:r>
      <w:proofErr w:type="spellStart"/>
      <w:r>
        <w:rPr>
          <w:sz w:val="26"/>
          <w:szCs w:val="26"/>
          <w:lang w:val="uk-UA"/>
        </w:rPr>
        <w:t>Держгеокадастру</w:t>
      </w:r>
      <w:proofErr w:type="spellEnd"/>
      <w:r>
        <w:rPr>
          <w:sz w:val="26"/>
          <w:szCs w:val="26"/>
          <w:lang w:val="uk-UA"/>
        </w:rPr>
        <w:t xml:space="preserve"> у </w:t>
      </w:r>
      <w:r w:rsidRPr="008D57C2">
        <w:rPr>
          <w:color w:val="auto"/>
          <w:sz w:val="26"/>
          <w:szCs w:val="26"/>
          <w:lang w:val="uk-UA"/>
        </w:rPr>
        <w:t xml:space="preserve">Запорізькій області </w:t>
      </w:r>
    </w:p>
    <w:p w:rsidR="00BB7C26" w:rsidRDefault="00BB7C26" w:rsidP="00BB7C26">
      <w:pPr>
        <w:jc w:val="both"/>
        <w:rPr>
          <w:color w:val="FF0000"/>
          <w:sz w:val="26"/>
          <w:szCs w:val="26"/>
          <w:lang w:val="uk-UA"/>
        </w:rPr>
      </w:pPr>
      <w:r>
        <w:rPr>
          <w:color w:val="auto"/>
          <w:sz w:val="26"/>
          <w:szCs w:val="26"/>
          <w:lang w:val="uk-UA"/>
        </w:rPr>
        <w:tab/>
      </w:r>
      <w:r>
        <w:rPr>
          <w:sz w:val="26"/>
          <w:szCs w:val="26"/>
          <w:lang w:val="uk-UA"/>
        </w:rPr>
        <w:tab/>
      </w:r>
      <w:r w:rsidR="001876F8">
        <w:rPr>
          <w:sz w:val="26"/>
          <w:szCs w:val="26"/>
          <w:lang w:val="uk-UA"/>
        </w:rPr>
        <w:tab/>
      </w:r>
      <w:r w:rsidR="001876F8">
        <w:rPr>
          <w:sz w:val="26"/>
          <w:szCs w:val="26"/>
          <w:lang w:val="uk-UA"/>
        </w:rPr>
        <w:tab/>
      </w:r>
      <w:r w:rsidR="001876F8">
        <w:rPr>
          <w:sz w:val="26"/>
          <w:szCs w:val="26"/>
          <w:lang w:val="uk-UA"/>
        </w:rPr>
        <w:tab/>
      </w:r>
      <w:r w:rsidR="001876F8">
        <w:rPr>
          <w:sz w:val="26"/>
          <w:szCs w:val="26"/>
          <w:lang w:val="uk-UA"/>
        </w:rPr>
        <w:tab/>
      </w:r>
      <w:r w:rsidR="001876F8">
        <w:rPr>
          <w:sz w:val="26"/>
          <w:szCs w:val="26"/>
          <w:lang w:val="uk-UA"/>
        </w:rPr>
        <w:tab/>
      </w:r>
      <w:r w:rsidRPr="008D57C2">
        <w:rPr>
          <w:color w:val="auto"/>
          <w:sz w:val="26"/>
          <w:szCs w:val="26"/>
          <w:lang w:val="uk-UA"/>
        </w:rPr>
        <w:t>від</w:t>
      </w:r>
      <w:r>
        <w:rPr>
          <w:color w:val="auto"/>
          <w:sz w:val="26"/>
          <w:szCs w:val="26"/>
          <w:lang w:val="uk-UA"/>
        </w:rPr>
        <w:t xml:space="preserve"> </w:t>
      </w:r>
      <w:r w:rsidR="00CF0888">
        <w:rPr>
          <w:color w:val="auto"/>
          <w:sz w:val="26"/>
          <w:szCs w:val="26"/>
          <w:lang w:val="uk-UA"/>
        </w:rPr>
        <w:t xml:space="preserve">01.10.2018 № </w:t>
      </w:r>
      <w:r w:rsidR="00840126">
        <w:rPr>
          <w:color w:val="auto"/>
          <w:sz w:val="26"/>
          <w:szCs w:val="26"/>
          <w:lang w:val="uk-UA"/>
        </w:rPr>
        <w:t>144</w:t>
      </w:r>
      <w:bookmarkStart w:id="0" w:name="_GoBack"/>
      <w:bookmarkEnd w:id="0"/>
    </w:p>
    <w:p w:rsidR="008D57C2" w:rsidRDefault="008D57C2" w:rsidP="008D57C2">
      <w:pPr>
        <w:jc w:val="both"/>
        <w:rPr>
          <w:color w:val="FF0000"/>
          <w:sz w:val="26"/>
          <w:szCs w:val="26"/>
          <w:lang w:val="uk-UA"/>
        </w:rPr>
      </w:pPr>
      <w:r>
        <w:rPr>
          <w:sz w:val="26"/>
          <w:szCs w:val="26"/>
          <w:lang w:val="uk-UA"/>
        </w:rPr>
        <w:tab/>
      </w:r>
    </w:p>
    <w:p w:rsidR="008D57C2" w:rsidRPr="008D57C2" w:rsidRDefault="008D57C2" w:rsidP="008D57C2">
      <w:pPr>
        <w:ind w:left="3540" w:hanging="3540"/>
        <w:jc w:val="both"/>
        <w:rPr>
          <w:sz w:val="26"/>
          <w:szCs w:val="26"/>
          <w:lang w:val="uk-UA"/>
        </w:rPr>
      </w:pPr>
    </w:p>
    <w:p w:rsidR="00E01C7F" w:rsidRDefault="00E01C7F" w:rsidP="00D6696E">
      <w:pPr>
        <w:rPr>
          <w:sz w:val="26"/>
          <w:szCs w:val="26"/>
          <w:lang w:val="uk-UA"/>
        </w:rPr>
      </w:pPr>
    </w:p>
    <w:p w:rsidR="00FA1163" w:rsidRDefault="00FA1163" w:rsidP="00FA1163">
      <w:pPr>
        <w:pStyle w:val="a8"/>
        <w:spacing w:before="0" w:after="0"/>
        <w:rPr>
          <w:rFonts w:ascii="Times New Roman" w:hAnsi="Times New Roman"/>
          <w:szCs w:val="26"/>
        </w:rPr>
      </w:pPr>
      <w:r w:rsidRPr="00CA177A">
        <w:rPr>
          <w:rFonts w:ascii="Times New Roman" w:hAnsi="Times New Roman"/>
          <w:szCs w:val="26"/>
        </w:rPr>
        <w:t xml:space="preserve">УМОВИ </w:t>
      </w:r>
      <w:r w:rsidRPr="00CA177A">
        <w:rPr>
          <w:rFonts w:ascii="Times New Roman" w:hAnsi="Times New Roman"/>
          <w:szCs w:val="26"/>
        </w:rPr>
        <w:br/>
        <w:t>проведення конкурсу</w:t>
      </w:r>
    </w:p>
    <w:p w:rsidR="003B4450" w:rsidRDefault="00FA1163" w:rsidP="00741A1F">
      <w:pPr>
        <w:pStyle w:val="a8"/>
        <w:spacing w:before="0" w:after="0"/>
        <w:rPr>
          <w:rFonts w:ascii="Times New Roman" w:hAnsi="Times New Roman"/>
          <w:szCs w:val="26"/>
        </w:rPr>
      </w:pPr>
      <w:r>
        <w:rPr>
          <w:rFonts w:ascii="Times New Roman" w:hAnsi="Times New Roman"/>
          <w:szCs w:val="26"/>
        </w:rPr>
        <w:t>на зайняття вакантної посади державної служби категорії «В» -</w:t>
      </w:r>
      <w:r w:rsidRPr="00F824C4">
        <w:rPr>
          <w:rFonts w:ascii="Times New Roman" w:hAnsi="Times New Roman"/>
          <w:szCs w:val="26"/>
        </w:rPr>
        <w:t xml:space="preserve"> </w:t>
      </w:r>
      <w:r w:rsidR="00A94EA9">
        <w:rPr>
          <w:rFonts w:ascii="Times New Roman" w:hAnsi="Times New Roman"/>
          <w:szCs w:val="26"/>
        </w:rPr>
        <w:t>головний спеціаліст</w:t>
      </w:r>
      <w:r w:rsidR="003075BE">
        <w:rPr>
          <w:rFonts w:ascii="Times New Roman" w:hAnsi="Times New Roman"/>
          <w:szCs w:val="26"/>
        </w:rPr>
        <w:t xml:space="preserve"> </w:t>
      </w:r>
      <w:r w:rsidR="00F16B65">
        <w:rPr>
          <w:rFonts w:ascii="Times New Roman" w:hAnsi="Times New Roman"/>
          <w:szCs w:val="26"/>
        </w:rPr>
        <w:t xml:space="preserve">відділу </w:t>
      </w:r>
      <w:r w:rsidR="001876F8">
        <w:rPr>
          <w:rFonts w:ascii="Times New Roman" w:hAnsi="Times New Roman"/>
          <w:szCs w:val="26"/>
        </w:rPr>
        <w:t>роботи з персоналом</w:t>
      </w:r>
      <w:r w:rsidR="00FA795E">
        <w:rPr>
          <w:rFonts w:ascii="Times New Roman" w:hAnsi="Times New Roman"/>
          <w:szCs w:val="26"/>
        </w:rPr>
        <w:t xml:space="preserve"> територіальних структурних підрозділів </w:t>
      </w:r>
      <w:r w:rsidR="001876F8">
        <w:rPr>
          <w:rFonts w:ascii="Times New Roman" w:hAnsi="Times New Roman"/>
          <w:szCs w:val="26"/>
        </w:rPr>
        <w:t xml:space="preserve">Управління персоналом </w:t>
      </w:r>
      <w:r w:rsidR="003B4450">
        <w:rPr>
          <w:rFonts w:ascii="Times New Roman" w:hAnsi="Times New Roman"/>
          <w:szCs w:val="26"/>
        </w:rPr>
        <w:t xml:space="preserve">Головного управління </w:t>
      </w:r>
      <w:proofErr w:type="spellStart"/>
      <w:r w:rsidR="003B4450">
        <w:rPr>
          <w:rFonts w:ascii="Times New Roman" w:hAnsi="Times New Roman"/>
          <w:szCs w:val="26"/>
        </w:rPr>
        <w:t>Держгеокадастру</w:t>
      </w:r>
      <w:proofErr w:type="spellEnd"/>
      <w:r w:rsidR="003B4450">
        <w:rPr>
          <w:rFonts w:ascii="Times New Roman" w:hAnsi="Times New Roman"/>
          <w:szCs w:val="26"/>
        </w:rPr>
        <w:t xml:space="preserve"> у Запорізькій області </w:t>
      </w:r>
      <w:r w:rsidR="00F16B65">
        <w:rPr>
          <w:rFonts w:ascii="Times New Roman" w:hAnsi="Times New Roman"/>
          <w:szCs w:val="26"/>
        </w:rPr>
        <w:t xml:space="preserve">( </w:t>
      </w:r>
      <w:r w:rsidR="00FA795E">
        <w:rPr>
          <w:rFonts w:ascii="Times New Roman" w:hAnsi="Times New Roman"/>
          <w:szCs w:val="26"/>
        </w:rPr>
        <w:t>4</w:t>
      </w:r>
      <w:r w:rsidR="00F16B65">
        <w:rPr>
          <w:rFonts w:ascii="Times New Roman" w:hAnsi="Times New Roman"/>
          <w:szCs w:val="26"/>
        </w:rPr>
        <w:t xml:space="preserve"> вакантні посади)</w:t>
      </w:r>
    </w:p>
    <w:p w:rsidR="00FA1163" w:rsidRPr="00D73062" w:rsidRDefault="00FA1163" w:rsidP="00741A1F">
      <w:pPr>
        <w:pStyle w:val="a8"/>
        <w:spacing w:before="0" w:after="0"/>
        <w:rPr>
          <w:rFonts w:ascii="Times New Roman" w:hAnsi="Times New Roman"/>
          <w:szCs w:val="26"/>
        </w:rPr>
      </w:pPr>
    </w:p>
    <w:p w:rsidR="004205A3" w:rsidRPr="004205A3" w:rsidRDefault="00FF1E32" w:rsidP="00FF1E32">
      <w:pPr>
        <w:jc w:val="center"/>
        <w:rPr>
          <w:lang w:val="uk-UA"/>
        </w:rPr>
      </w:pPr>
      <w:r w:rsidRPr="00C60B3A">
        <w:rPr>
          <w:b/>
          <w:color w:val="auto"/>
          <w:lang w:val="uk-UA"/>
        </w:rPr>
        <w:t>Загальні умови</w:t>
      </w:r>
    </w:p>
    <w:tbl>
      <w:tblPr>
        <w:tblW w:w="0" w:type="auto"/>
        <w:tblInd w:w="-743" w:type="dxa"/>
        <w:tblLook w:val="04A0" w:firstRow="1" w:lastRow="0" w:firstColumn="1" w:lastColumn="0" w:noHBand="0" w:noVBand="1"/>
      </w:tblPr>
      <w:tblGrid>
        <w:gridCol w:w="3970"/>
        <w:gridCol w:w="6344"/>
      </w:tblGrid>
      <w:tr w:rsidR="00DE7F8A" w:rsidRPr="00DE7F8A" w:rsidTr="00C60B3A">
        <w:tc>
          <w:tcPr>
            <w:tcW w:w="3970" w:type="dxa"/>
          </w:tcPr>
          <w:p w:rsidR="00DE7F8A" w:rsidRPr="00C60B3A" w:rsidRDefault="00DE7F8A" w:rsidP="00120902">
            <w:pPr>
              <w:rPr>
                <w:b/>
                <w:color w:val="auto"/>
                <w:sz w:val="26"/>
                <w:szCs w:val="26"/>
                <w:lang w:val="uk-UA"/>
              </w:rPr>
            </w:pPr>
          </w:p>
        </w:tc>
        <w:tc>
          <w:tcPr>
            <w:tcW w:w="6344" w:type="dxa"/>
          </w:tcPr>
          <w:p w:rsidR="00524FF5" w:rsidRPr="00C60B3A" w:rsidRDefault="00524FF5" w:rsidP="00C60B3A">
            <w:pPr>
              <w:jc w:val="center"/>
              <w:rPr>
                <w:sz w:val="26"/>
                <w:szCs w:val="26"/>
                <w:lang w:val="uk-UA"/>
              </w:rPr>
            </w:pPr>
          </w:p>
        </w:tc>
      </w:tr>
      <w:tr w:rsidR="00120902" w:rsidRPr="001876F8" w:rsidTr="00C60B3A">
        <w:tc>
          <w:tcPr>
            <w:tcW w:w="3970" w:type="dxa"/>
          </w:tcPr>
          <w:p w:rsidR="00120902" w:rsidRPr="00C60B3A" w:rsidRDefault="00120902" w:rsidP="00120902">
            <w:pPr>
              <w:rPr>
                <w:b/>
                <w:color w:val="auto"/>
                <w:sz w:val="26"/>
                <w:szCs w:val="26"/>
                <w:lang w:val="uk-UA"/>
              </w:rPr>
            </w:pPr>
            <w:r w:rsidRPr="00C60B3A">
              <w:rPr>
                <w:b/>
                <w:color w:val="auto"/>
                <w:sz w:val="26"/>
                <w:szCs w:val="26"/>
                <w:lang w:val="uk-UA"/>
              </w:rPr>
              <w:t>Посадові обов’язки</w:t>
            </w:r>
          </w:p>
          <w:p w:rsidR="00120902" w:rsidRPr="00C60B3A" w:rsidRDefault="00120902" w:rsidP="00C60B3A">
            <w:pPr>
              <w:jc w:val="center"/>
              <w:rPr>
                <w:color w:val="auto"/>
                <w:lang w:val="uk-UA"/>
              </w:rPr>
            </w:pPr>
          </w:p>
        </w:tc>
        <w:tc>
          <w:tcPr>
            <w:tcW w:w="6344" w:type="dxa"/>
          </w:tcPr>
          <w:p w:rsidR="00FA795E" w:rsidRPr="00E06DE2" w:rsidRDefault="00FA795E" w:rsidP="00FA795E">
            <w:pPr>
              <w:pStyle w:val="rvps2"/>
              <w:numPr>
                <w:ilvl w:val="0"/>
                <w:numId w:val="23"/>
              </w:numPr>
              <w:spacing w:before="0" w:beforeAutospacing="0" w:after="0" w:afterAutospacing="0"/>
              <w:ind w:left="34" w:firstLine="0"/>
              <w:jc w:val="both"/>
              <w:rPr>
                <w:sz w:val="28"/>
                <w:szCs w:val="28"/>
              </w:rPr>
            </w:pPr>
            <w:r w:rsidRPr="00E06DE2">
              <w:rPr>
                <w:sz w:val="28"/>
                <w:szCs w:val="28"/>
              </w:rPr>
              <w:t>приймати участь у здійсненні заходів щодо реалізації державної політики з питань управління персоналом в територіальних структурних підрозділах Головного управлінні;</w:t>
            </w:r>
          </w:p>
          <w:p w:rsidR="00FA795E" w:rsidRPr="00E06DE2" w:rsidRDefault="00FA795E" w:rsidP="00FA795E">
            <w:pPr>
              <w:pStyle w:val="rvps2"/>
              <w:numPr>
                <w:ilvl w:val="0"/>
                <w:numId w:val="23"/>
              </w:numPr>
              <w:spacing w:before="0" w:beforeAutospacing="0" w:after="0" w:afterAutospacing="0"/>
              <w:ind w:left="34" w:firstLine="0"/>
              <w:jc w:val="both"/>
              <w:rPr>
                <w:sz w:val="28"/>
                <w:szCs w:val="28"/>
              </w:rPr>
            </w:pPr>
            <w:r w:rsidRPr="00E06DE2">
              <w:rPr>
                <w:sz w:val="28"/>
                <w:szCs w:val="28"/>
              </w:rPr>
              <w:t>розробляти і брати участь у розроблені проектів нормативно-правових актів, що стосуються питань управління персоналом, трудових відносин та державної служби;</w:t>
            </w:r>
          </w:p>
          <w:p w:rsidR="00FA795E" w:rsidRPr="00E06DE2" w:rsidRDefault="00FA795E" w:rsidP="00FA795E">
            <w:pPr>
              <w:pStyle w:val="rvps2"/>
              <w:numPr>
                <w:ilvl w:val="0"/>
                <w:numId w:val="23"/>
              </w:numPr>
              <w:spacing w:before="0" w:beforeAutospacing="0" w:after="0" w:afterAutospacing="0"/>
              <w:ind w:left="34" w:firstLine="0"/>
              <w:jc w:val="both"/>
              <w:rPr>
                <w:sz w:val="28"/>
                <w:szCs w:val="28"/>
              </w:rPr>
            </w:pPr>
            <w:r w:rsidRPr="00E06DE2">
              <w:rPr>
                <w:sz w:val="28"/>
                <w:szCs w:val="28"/>
              </w:rPr>
              <w:t>забезпечувати участь у розробці структури, штатного розпису, положень про територіальні структурні підрозділи Головного управління;</w:t>
            </w:r>
          </w:p>
          <w:p w:rsidR="00FA795E" w:rsidRPr="00E06DE2" w:rsidRDefault="00FA795E" w:rsidP="00FA795E">
            <w:pPr>
              <w:pStyle w:val="rvps2"/>
              <w:numPr>
                <w:ilvl w:val="0"/>
                <w:numId w:val="23"/>
              </w:numPr>
              <w:spacing w:before="0" w:beforeAutospacing="0" w:after="0" w:afterAutospacing="0"/>
              <w:ind w:left="34" w:firstLine="0"/>
              <w:jc w:val="both"/>
              <w:rPr>
                <w:sz w:val="28"/>
                <w:szCs w:val="28"/>
              </w:rPr>
            </w:pPr>
            <w:r w:rsidRPr="00E06DE2">
              <w:rPr>
                <w:sz w:val="28"/>
                <w:szCs w:val="28"/>
              </w:rPr>
              <w:t>брати участь у розробці посадових інструкцій державних службовців територіальних структурних підрозділів Головного управління, які затверджує начальник Головного управління, а також переглядати їх на відповідність встановленим законодавством вимогам;</w:t>
            </w:r>
          </w:p>
          <w:p w:rsidR="00FA795E" w:rsidRPr="00E06DE2" w:rsidRDefault="00FA795E" w:rsidP="00FA795E">
            <w:pPr>
              <w:pStyle w:val="rvps2"/>
              <w:numPr>
                <w:ilvl w:val="0"/>
                <w:numId w:val="23"/>
              </w:numPr>
              <w:spacing w:before="0" w:beforeAutospacing="0" w:after="0" w:afterAutospacing="0"/>
              <w:ind w:left="34" w:firstLine="0"/>
              <w:jc w:val="both"/>
              <w:rPr>
                <w:sz w:val="28"/>
                <w:szCs w:val="28"/>
              </w:rPr>
            </w:pPr>
            <w:r w:rsidRPr="00E06DE2">
              <w:rPr>
                <w:sz w:val="28"/>
                <w:szCs w:val="28"/>
              </w:rPr>
              <w:t>визначати потребу в персоналі на вакантні посади в територіальних структурних підрозділах Головного управлінні та вносити відповідні пропозиції начальнику відділу роботи з персоналом територіальних структурних підрозділів Головного управління;</w:t>
            </w:r>
          </w:p>
          <w:p w:rsidR="00FA795E" w:rsidRPr="00E06DE2" w:rsidRDefault="00FA795E" w:rsidP="00FA795E">
            <w:pPr>
              <w:pStyle w:val="rvps2"/>
              <w:numPr>
                <w:ilvl w:val="0"/>
                <w:numId w:val="23"/>
              </w:numPr>
              <w:spacing w:before="0" w:beforeAutospacing="0" w:after="0" w:afterAutospacing="0"/>
              <w:ind w:left="34" w:firstLine="0"/>
              <w:jc w:val="both"/>
              <w:rPr>
                <w:sz w:val="28"/>
                <w:szCs w:val="28"/>
              </w:rPr>
            </w:pPr>
            <w:r w:rsidRPr="00E06DE2">
              <w:rPr>
                <w:sz w:val="28"/>
                <w:szCs w:val="28"/>
              </w:rPr>
              <w:t xml:space="preserve">здійснювати заходи щодо організації конкурсного відбору, приймати документи від кандидатів на зайняття вакантних посад державної служби категорії «Б» та «В», проводити перевірку документів, поданих кандидатами, на відповідність встановленим законом вимогам, повідомляти кандидатів про результати такої перевірки та подавати їх на розгляд конкурсної </w:t>
            </w:r>
            <w:r w:rsidRPr="00E06DE2">
              <w:rPr>
                <w:sz w:val="28"/>
                <w:szCs w:val="28"/>
              </w:rPr>
              <w:lastRenderedPageBreak/>
              <w:t>комісії, здійснювати інші заходи щодо організації конкурсного відбору;</w:t>
            </w:r>
          </w:p>
          <w:p w:rsidR="00FA795E" w:rsidRPr="00E06DE2" w:rsidRDefault="00FA795E" w:rsidP="00FA795E">
            <w:pPr>
              <w:pStyle w:val="rvps2"/>
              <w:numPr>
                <w:ilvl w:val="0"/>
                <w:numId w:val="23"/>
              </w:numPr>
              <w:spacing w:before="0" w:beforeAutospacing="0" w:after="0" w:afterAutospacing="0"/>
              <w:ind w:left="34" w:firstLine="0"/>
              <w:jc w:val="both"/>
              <w:rPr>
                <w:sz w:val="28"/>
                <w:szCs w:val="28"/>
              </w:rPr>
            </w:pPr>
            <w:bookmarkStart w:id="1" w:name="n30"/>
            <w:bookmarkEnd w:id="1"/>
            <w:r w:rsidRPr="00E06DE2">
              <w:rPr>
                <w:sz w:val="28"/>
                <w:szCs w:val="28"/>
              </w:rPr>
              <w:t>брати участь у розробці спеціальних вимог до осіб, які претендують на зайняття посад державної служби категорій «Б» і «В»;</w:t>
            </w:r>
          </w:p>
          <w:p w:rsidR="00FA795E" w:rsidRPr="00E06DE2" w:rsidRDefault="00FA795E" w:rsidP="00FA795E">
            <w:pPr>
              <w:pStyle w:val="rvps2"/>
              <w:numPr>
                <w:ilvl w:val="0"/>
                <w:numId w:val="23"/>
              </w:numPr>
              <w:spacing w:before="0" w:beforeAutospacing="0" w:after="0" w:afterAutospacing="0"/>
              <w:ind w:left="34" w:firstLine="0"/>
              <w:jc w:val="both"/>
              <w:rPr>
                <w:sz w:val="28"/>
                <w:szCs w:val="28"/>
              </w:rPr>
            </w:pPr>
            <w:bookmarkStart w:id="2" w:name="n31"/>
            <w:bookmarkStart w:id="3" w:name="n32"/>
            <w:bookmarkStart w:id="4" w:name="n33"/>
            <w:bookmarkEnd w:id="2"/>
            <w:bookmarkEnd w:id="3"/>
            <w:bookmarkEnd w:id="4"/>
            <w:r w:rsidRPr="00E06DE2">
              <w:rPr>
                <w:sz w:val="28"/>
                <w:szCs w:val="28"/>
              </w:rPr>
              <w:t>здійснювати планування професійного навчання державних службовців територіальних структурних підрозділів Головного управління;</w:t>
            </w:r>
          </w:p>
          <w:p w:rsidR="00FA795E" w:rsidRPr="00E06DE2" w:rsidRDefault="00FA795E" w:rsidP="00FA795E">
            <w:pPr>
              <w:pStyle w:val="rvps2"/>
              <w:numPr>
                <w:ilvl w:val="0"/>
                <w:numId w:val="23"/>
              </w:numPr>
              <w:spacing w:before="0" w:beforeAutospacing="0" w:after="0" w:afterAutospacing="0"/>
              <w:ind w:left="34" w:firstLine="0"/>
              <w:jc w:val="both"/>
              <w:rPr>
                <w:sz w:val="28"/>
                <w:szCs w:val="28"/>
              </w:rPr>
            </w:pPr>
            <w:bookmarkStart w:id="5" w:name="n34"/>
            <w:bookmarkStart w:id="6" w:name="n35"/>
            <w:bookmarkStart w:id="7" w:name="n36"/>
            <w:bookmarkEnd w:id="5"/>
            <w:bookmarkEnd w:id="6"/>
            <w:bookmarkEnd w:id="7"/>
            <w:r w:rsidRPr="00E06DE2">
              <w:rPr>
                <w:sz w:val="28"/>
                <w:szCs w:val="28"/>
              </w:rPr>
              <w:t>узагальнювати потреби державних службовців у підготовці, спеціалізації та підвищення кваліфікації і вносити відповідні пропозиції начальнику відділу роботи з персоналом територіальних структурних підрозділів Головного управління;</w:t>
            </w:r>
          </w:p>
          <w:p w:rsidR="00FA795E" w:rsidRPr="00E06DE2" w:rsidRDefault="00FA795E" w:rsidP="00FA795E">
            <w:pPr>
              <w:pStyle w:val="rvps2"/>
              <w:numPr>
                <w:ilvl w:val="0"/>
                <w:numId w:val="23"/>
              </w:numPr>
              <w:spacing w:before="0" w:beforeAutospacing="0" w:after="0" w:afterAutospacing="0"/>
              <w:ind w:left="34" w:firstLine="0"/>
              <w:jc w:val="both"/>
              <w:rPr>
                <w:sz w:val="28"/>
                <w:szCs w:val="28"/>
              </w:rPr>
            </w:pPr>
            <w:bookmarkStart w:id="8" w:name="n37"/>
            <w:bookmarkStart w:id="9" w:name="n38"/>
            <w:bookmarkStart w:id="10" w:name="n39"/>
            <w:bookmarkEnd w:id="8"/>
            <w:bookmarkEnd w:id="9"/>
            <w:bookmarkEnd w:id="10"/>
            <w:r w:rsidRPr="00E06DE2">
              <w:rPr>
                <w:sz w:val="28"/>
                <w:szCs w:val="28"/>
              </w:rPr>
              <w:t>разом із державним службовцем складати індивідуальну програму підвищення рівня професійної компетентності за результатами оцінювання його службової діяльності;</w:t>
            </w:r>
          </w:p>
          <w:p w:rsidR="00FA795E" w:rsidRPr="00E06DE2" w:rsidRDefault="00FA795E" w:rsidP="00FA795E">
            <w:pPr>
              <w:pStyle w:val="rvps2"/>
              <w:numPr>
                <w:ilvl w:val="0"/>
                <w:numId w:val="23"/>
              </w:numPr>
              <w:spacing w:before="0" w:beforeAutospacing="0" w:after="0" w:afterAutospacing="0"/>
              <w:ind w:left="34" w:firstLine="0"/>
              <w:jc w:val="both"/>
              <w:rPr>
                <w:sz w:val="28"/>
                <w:szCs w:val="28"/>
              </w:rPr>
            </w:pPr>
            <w:bookmarkStart w:id="11" w:name="n42"/>
            <w:bookmarkEnd w:id="11"/>
            <w:r w:rsidRPr="00E06DE2">
              <w:rPr>
                <w:sz w:val="28"/>
                <w:szCs w:val="28"/>
              </w:rPr>
              <w:t>вести встановлену звітно – облікову документацію, готувати державну статистичну звітність з кадрових питань;</w:t>
            </w:r>
          </w:p>
          <w:p w:rsidR="00FA795E" w:rsidRPr="00E06DE2" w:rsidRDefault="00FA795E" w:rsidP="00FA795E">
            <w:pPr>
              <w:pStyle w:val="rvps2"/>
              <w:numPr>
                <w:ilvl w:val="0"/>
                <w:numId w:val="23"/>
              </w:numPr>
              <w:spacing w:before="0" w:beforeAutospacing="0" w:after="0" w:afterAutospacing="0"/>
              <w:ind w:left="34" w:firstLine="0"/>
              <w:jc w:val="both"/>
              <w:rPr>
                <w:sz w:val="28"/>
                <w:szCs w:val="28"/>
              </w:rPr>
            </w:pPr>
            <w:bookmarkStart w:id="12" w:name="n43"/>
            <w:bookmarkStart w:id="13" w:name="n44"/>
            <w:bookmarkEnd w:id="12"/>
            <w:bookmarkEnd w:id="13"/>
            <w:r w:rsidRPr="00E06DE2">
              <w:rPr>
                <w:sz w:val="28"/>
                <w:szCs w:val="28"/>
              </w:rPr>
              <w:t>аналізувати кількісний та якісний склад державних службовців територіальних структурних підрозділів Головного управління;</w:t>
            </w:r>
          </w:p>
          <w:p w:rsidR="00FA795E" w:rsidRPr="00E06DE2" w:rsidRDefault="00FA795E" w:rsidP="00FA795E">
            <w:pPr>
              <w:pStyle w:val="rvps2"/>
              <w:numPr>
                <w:ilvl w:val="0"/>
                <w:numId w:val="23"/>
              </w:numPr>
              <w:spacing w:before="0" w:beforeAutospacing="0" w:after="0" w:afterAutospacing="0"/>
              <w:ind w:left="34" w:firstLine="0"/>
              <w:jc w:val="both"/>
              <w:rPr>
                <w:sz w:val="28"/>
                <w:szCs w:val="28"/>
              </w:rPr>
            </w:pPr>
            <w:bookmarkStart w:id="14" w:name="n45"/>
            <w:bookmarkStart w:id="15" w:name="n46"/>
            <w:bookmarkEnd w:id="14"/>
            <w:bookmarkEnd w:id="15"/>
            <w:r w:rsidRPr="00E06DE2">
              <w:rPr>
                <w:sz w:val="28"/>
                <w:szCs w:val="28"/>
              </w:rPr>
              <w:t>надавати консультативну допомогу з питань управління персоналом керівникам територіальних структурних підрозділів Головного управління;</w:t>
            </w:r>
          </w:p>
          <w:p w:rsidR="00FA795E" w:rsidRPr="00E06DE2" w:rsidRDefault="00FA795E" w:rsidP="00FA795E">
            <w:pPr>
              <w:pStyle w:val="rvps2"/>
              <w:numPr>
                <w:ilvl w:val="0"/>
                <w:numId w:val="23"/>
              </w:numPr>
              <w:spacing w:before="0" w:beforeAutospacing="0" w:after="0" w:afterAutospacing="0"/>
              <w:ind w:left="34" w:firstLine="0"/>
              <w:jc w:val="both"/>
              <w:rPr>
                <w:sz w:val="28"/>
                <w:szCs w:val="28"/>
              </w:rPr>
            </w:pPr>
            <w:bookmarkStart w:id="16" w:name="n47"/>
            <w:bookmarkEnd w:id="16"/>
            <w:r w:rsidRPr="00E06DE2">
              <w:rPr>
                <w:sz w:val="28"/>
                <w:szCs w:val="28"/>
              </w:rPr>
              <w:t>обчислювати стаж роботи та державної служби;</w:t>
            </w:r>
          </w:p>
          <w:p w:rsidR="00FA795E" w:rsidRPr="00E06DE2" w:rsidRDefault="00FA795E" w:rsidP="00FA795E">
            <w:pPr>
              <w:pStyle w:val="rvps2"/>
              <w:numPr>
                <w:ilvl w:val="0"/>
                <w:numId w:val="23"/>
              </w:numPr>
              <w:spacing w:before="0" w:beforeAutospacing="0" w:after="0" w:afterAutospacing="0"/>
              <w:ind w:left="34" w:firstLine="0"/>
              <w:jc w:val="both"/>
              <w:rPr>
                <w:sz w:val="28"/>
                <w:szCs w:val="28"/>
              </w:rPr>
            </w:pPr>
            <w:bookmarkStart w:id="17" w:name="n48"/>
            <w:bookmarkStart w:id="18" w:name="n49"/>
            <w:bookmarkStart w:id="19" w:name="n50"/>
            <w:bookmarkStart w:id="20" w:name="n51"/>
            <w:bookmarkEnd w:id="17"/>
            <w:bookmarkEnd w:id="18"/>
            <w:bookmarkEnd w:id="19"/>
            <w:bookmarkEnd w:id="20"/>
            <w:r w:rsidRPr="00E06DE2">
              <w:rPr>
                <w:sz w:val="28"/>
                <w:szCs w:val="28"/>
              </w:rPr>
              <w:t>розробляти пропозиції та готувати документи щодо заохочення та нагородження персоналу державними нагородами, відомчими заохочувальними відзнаками, вести відповідний облік;</w:t>
            </w:r>
          </w:p>
          <w:p w:rsidR="00FA795E" w:rsidRPr="00E06DE2" w:rsidRDefault="00FA795E" w:rsidP="00FA795E">
            <w:pPr>
              <w:pStyle w:val="rvps2"/>
              <w:numPr>
                <w:ilvl w:val="0"/>
                <w:numId w:val="23"/>
              </w:numPr>
              <w:spacing w:before="0" w:beforeAutospacing="0" w:after="0" w:afterAutospacing="0"/>
              <w:ind w:left="34" w:firstLine="0"/>
              <w:jc w:val="both"/>
              <w:rPr>
                <w:sz w:val="28"/>
                <w:szCs w:val="28"/>
              </w:rPr>
            </w:pPr>
            <w:bookmarkStart w:id="21" w:name="n52"/>
            <w:bookmarkStart w:id="22" w:name="n53"/>
            <w:bookmarkStart w:id="23" w:name="n54"/>
            <w:bookmarkEnd w:id="21"/>
            <w:bookmarkEnd w:id="22"/>
            <w:bookmarkEnd w:id="23"/>
            <w:r w:rsidRPr="00E06DE2">
              <w:rPr>
                <w:sz w:val="28"/>
                <w:szCs w:val="28"/>
              </w:rPr>
              <w:t>організовувати складення Присяги державного службовця особою, яка вперше вступає на державну службу, оформлювати документи про присвоєння відповідних рангів державним службовцям територіальних структурних підрозділів Головного управління;</w:t>
            </w:r>
          </w:p>
          <w:p w:rsidR="00FA795E" w:rsidRPr="00E06DE2" w:rsidRDefault="00FA795E" w:rsidP="00FA795E">
            <w:pPr>
              <w:pStyle w:val="rvps2"/>
              <w:numPr>
                <w:ilvl w:val="0"/>
                <w:numId w:val="23"/>
              </w:numPr>
              <w:spacing w:before="0" w:beforeAutospacing="0" w:after="0" w:afterAutospacing="0"/>
              <w:ind w:left="34" w:firstLine="0"/>
              <w:jc w:val="both"/>
              <w:rPr>
                <w:sz w:val="28"/>
                <w:szCs w:val="28"/>
              </w:rPr>
            </w:pPr>
            <w:bookmarkStart w:id="24" w:name="n55"/>
            <w:bookmarkStart w:id="25" w:name="n56"/>
            <w:bookmarkStart w:id="26" w:name="n57"/>
            <w:bookmarkStart w:id="27" w:name="n59"/>
            <w:bookmarkEnd w:id="24"/>
            <w:bookmarkEnd w:id="25"/>
            <w:bookmarkEnd w:id="26"/>
            <w:bookmarkEnd w:id="27"/>
            <w:r w:rsidRPr="00E06DE2">
              <w:rPr>
                <w:sz w:val="28"/>
                <w:szCs w:val="28"/>
              </w:rPr>
              <w:t xml:space="preserve">забезпечувати підготовку матеріалів щодо призначення персоналу територіальних структурних підрозділів Головного управління; </w:t>
            </w:r>
            <w:bookmarkStart w:id="28" w:name="n60"/>
            <w:bookmarkEnd w:id="28"/>
          </w:p>
          <w:p w:rsidR="00FA795E" w:rsidRPr="00E06DE2" w:rsidRDefault="00FA795E" w:rsidP="00FA795E">
            <w:pPr>
              <w:pStyle w:val="rvps2"/>
              <w:numPr>
                <w:ilvl w:val="0"/>
                <w:numId w:val="23"/>
              </w:numPr>
              <w:spacing w:before="0" w:beforeAutospacing="0" w:after="0" w:afterAutospacing="0"/>
              <w:ind w:left="34" w:firstLine="0"/>
              <w:jc w:val="both"/>
              <w:rPr>
                <w:sz w:val="28"/>
                <w:szCs w:val="28"/>
              </w:rPr>
            </w:pPr>
            <w:bookmarkStart w:id="29" w:name="n61"/>
            <w:bookmarkStart w:id="30" w:name="n62"/>
            <w:bookmarkStart w:id="31" w:name="n63"/>
            <w:bookmarkStart w:id="32" w:name="n64"/>
            <w:bookmarkStart w:id="33" w:name="n67"/>
            <w:bookmarkEnd w:id="29"/>
            <w:bookmarkEnd w:id="30"/>
            <w:bookmarkEnd w:id="31"/>
            <w:bookmarkEnd w:id="32"/>
            <w:bookmarkEnd w:id="33"/>
            <w:r w:rsidRPr="00E06DE2">
              <w:rPr>
                <w:sz w:val="28"/>
                <w:szCs w:val="28"/>
              </w:rPr>
              <w:t xml:space="preserve">здійснювати контроль за встановленням надбавок за вислугу років державним службовцям територіальних структурних підрозділів </w:t>
            </w:r>
            <w:r w:rsidRPr="00E06DE2">
              <w:rPr>
                <w:sz w:val="28"/>
                <w:szCs w:val="28"/>
              </w:rPr>
              <w:lastRenderedPageBreak/>
              <w:t>Головного управління;</w:t>
            </w:r>
          </w:p>
          <w:p w:rsidR="00FA795E" w:rsidRPr="00E06DE2" w:rsidRDefault="00FA795E" w:rsidP="00FA795E">
            <w:pPr>
              <w:pStyle w:val="rvps2"/>
              <w:numPr>
                <w:ilvl w:val="0"/>
                <w:numId w:val="23"/>
              </w:numPr>
              <w:spacing w:before="0" w:beforeAutospacing="0" w:after="0" w:afterAutospacing="0"/>
              <w:ind w:left="34" w:firstLine="0"/>
              <w:jc w:val="both"/>
              <w:rPr>
                <w:sz w:val="28"/>
                <w:szCs w:val="28"/>
              </w:rPr>
            </w:pPr>
            <w:bookmarkStart w:id="34" w:name="n68"/>
            <w:bookmarkStart w:id="35" w:name="n69"/>
            <w:bookmarkStart w:id="36" w:name="n70"/>
            <w:bookmarkStart w:id="37" w:name="n71"/>
            <w:bookmarkStart w:id="38" w:name="n74"/>
            <w:bookmarkStart w:id="39" w:name="n75"/>
            <w:bookmarkStart w:id="40" w:name="n76"/>
            <w:bookmarkEnd w:id="34"/>
            <w:bookmarkEnd w:id="35"/>
            <w:bookmarkEnd w:id="36"/>
            <w:bookmarkEnd w:id="37"/>
            <w:bookmarkEnd w:id="38"/>
            <w:bookmarkEnd w:id="39"/>
            <w:bookmarkEnd w:id="40"/>
            <w:r w:rsidRPr="00E06DE2">
              <w:rPr>
                <w:sz w:val="28"/>
                <w:szCs w:val="28"/>
              </w:rPr>
              <w:t>формувати графік відпусток персоналу територіальних структурних підрозділів Головного управління, готувати проекти актів щодо надання відпусток персоналу, контролювати їх подання та вести облік;</w:t>
            </w:r>
          </w:p>
          <w:p w:rsidR="00FA795E" w:rsidRPr="00E06DE2" w:rsidRDefault="00FA795E" w:rsidP="00FA795E">
            <w:pPr>
              <w:pStyle w:val="rvps2"/>
              <w:numPr>
                <w:ilvl w:val="0"/>
                <w:numId w:val="23"/>
              </w:numPr>
              <w:spacing w:before="0" w:beforeAutospacing="0" w:after="0" w:afterAutospacing="0"/>
              <w:ind w:left="34" w:firstLine="0"/>
              <w:jc w:val="both"/>
              <w:rPr>
                <w:sz w:val="28"/>
                <w:szCs w:val="28"/>
              </w:rPr>
            </w:pPr>
            <w:bookmarkStart w:id="41" w:name="n77"/>
            <w:bookmarkEnd w:id="41"/>
            <w:r w:rsidRPr="00E06DE2">
              <w:rPr>
                <w:sz w:val="28"/>
                <w:szCs w:val="28"/>
              </w:rPr>
              <w:t>здійснювати роботу, пов’язану із заповненням, обліком і зберіганням трудових книжок та особових справ (особових карток) працівників територіальних структурних підрозділів Головного управління;</w:t>
            </w:r>
          </w:p>
          <w:p w:rsidR="00FA795E" w:rsidRPr="00E06DE2" w:rsidRDefault="00FA795E" w:rsidP="00FA795E">
            <w:pPr>
              <w:pStyle w:val="rvps2"/>
              <w:numPr>
                <w:ilvl w:val="0"/>
                <w:numId w:val="23"/>
              </w:numPr>
              <w:spacing w:before="0" w:beforeAutospacing="0" w:after="0" w:afterAutospacing="0"/>
              <w:ind w:left="34" w:firstLine="0"/>
              <w:jc w:val="both"/>
              <w:rPr>
                <w:sz w:val="28"/>
                <w:szCs w:val="28"/>
              </w:rPr>
            </w:pPr>
            <w:r w:rsidRPr="00E06DE2">
              <w:rPr>
                <w:sz w:val="28"/>
                <w:szCs w:val="28"/>
              </w:rPr>
              <w:t>оформляти і видавати довідки з місця роботи працівника;</w:t>
            </w:r>
          </w:p>
          <w:p w:rsidR="00FA795E" w:rsidRPr="00E06DE2" w:rsidRDefault="00FA795E" w:rsidP="00FA795E">
            <w:pPr>
              <w:pStyle w:val="rvps2"/>
              <w:numPr>
                <w:ilvl w:val="0"/>
                <w:numId w:val="23"/>
              </w:numPr>
              <w:spacing w:before="0" w:beforeAutospacing="0" w:after="0" w:afterAutospacing="0"/>
              <w:ind w:left="34" w:firstLine="0"/>
              <w:jc w:val="both"/>
              <w:rPr>
                <w:sz w:val="28"/>
                <w:szCs w:val="28"/>
              </w:rPr>
            </w:pPr>
            <w:r w:rsidRPr="00E06DE2">
              <w:rPr>
                <w:sz w:val="28"/>
                <w:szCs w:val="28"/>
              </w:rPr>
              <w:t>опрацьовувати листки тимчасової непрацездатності;</w:t>
            </w:r>
          </w:p>
          <w:p w:rsidR="00FA795E" w:rsidRPr="00E06DE2" w:rsidRDefault="00FA795E" w:rsidP="00FA795E">
            <w:pPr>
              <w:pStyle w:val="rvps2"/>
              <w:numPr>
                <w:ilvl w:val="0"/>
                <w:numId w:val="23"/>
              </w:numPr>
              <w:spacing w:before="0" w:beforeAutospacing="0" w:after="0" w:afterAutospacing="0"/>
              <w:ind w:left="34" w:firstLine="0"/>
              <w:jc w:val="both"/>
              <w:rPr>
                <w:sz w:val="28"/>
                <w:szCs w:val="28"/>
              </w:rPr>
            </w:pPr>
            <w:r w:rsidRPr="00E06DE2">
              <w:rPr>
                <w:sz w:val="28"/>
                <w:szCs w:val="28"/>
              </w:rPr>
              <w:t>готувати розпорядчі документи про відрядження персоналу територіальних структурних підрозділів Головного управління;</w:t>
            </w:r>
          </w:p>
          <w:p w:rsidR="00FA795E" w:rsidRPr="00E06DE2" w:rsidRDefault="00FA795E" w:rsidP="00FA795E">
            <w:pPr>
              <w:pStyle w:val="rvps2"/>
              <w:numPr>
                <w:ilvl w:val="0"/>
                <w:numId w:val="23"/>
              </w:numPr>
              <w:spacing w:before="0" w:beforeAutospacing="0" w:after="0" w:afterAutospacing="0"/>
              <w:ind w:left="34" w:firstLine="0"/>
              <w:jc w:val="both"/>
              <w:rPr>
                <w:sz w:val="28"/>
                <w:szCs w:val="28"/>
              </w:rPr>
            </w:pPr>
            <w:r w:rsidRPr="00E06DE2">
              <w:rPr>
                <w:sz w:val="28"/>
                <w:szCs w:val="28"/>
              </w:rPr>
              <w:t>готувати документи щодо призначення пенсій персоналу територіальних структурних підрозділів Головного управління;</w:t>
            </w:r>
          </w:p>
          <w:p w:rsidR="00FA795E" w:rsidRPr="00E06DE2" w:rsidRDefault="00FA795E" w:rsidP="00FA795E">
            <w:pPr>
              <w:pStyle w:val="rvps2"/>
              <w:numPr>
                <w:ilvl w:val="0"/>
                <w:numId w:val="23"/>
              </w:numPr>
              <w:spacing w:before="0" w:beforeAutospacing="0" w:after="0" w:afterAutospacing="0"/>
              <w:ind w:left="34" w:firstLine="0"/>
              <w:jc w:val="both"/>
              <w:rPr>
                <w:sz w:val="28"/>
                <w:szCs w:val="28"/>
              </w:rPr>
            </w:pPr>
            <w:r w:rsidRPr="00E06DE2">
              <w:rPr>
                <w:sz w:val="28"/>
                <w:szCs w:val="28"/>
              </w:rPr>
              <w:t>забезпечувати видачу у встановленому порядку звільненій особі копії акта про звільнення, належно оформленої трудової книжки;</w:t>
            </w:r>
          </w:p>
          <w:p w:rsidR="00FA795E" w:rsidRPr="00E06DE2" w:rsidRDefault="00FA795E" w:rsidP="00FA795E">
            <w:pPr>
              <w:pStyle w:val="rvps2"/>
              <w:numPr>
                <w:ilvl w:val="0"/>
                <w:numId w:val="23"/>
              </w:numPr>
              <w:spacing w:before="0" w:beforeAutospacing="0" w:after="0" w:afterAutospacing="0"/>
              <w:ind w:left="34" w:firstLine="0"/>
              <w:jc w:val="both"/>
              <w:rPr>
                <w:sz w:val="28"/>
                <w:szCs w:val="28"/>
              </w:rPr>
            </w:pPr>
            <w:r w:rsidRPr="00E06DE2">
              <w:rPr>
                <w:sz w:val="28"/>
                <w:szCs w:val="28"/>
              </w:rPr>
              <w:t>здійснювати організаційні заходи щодо своєчасного подання державними службовцями відомостей про майно, доходи, витрати і зобов’язання фінансового характеру за минулий рік;</w:t>
            </w:r>
          </w:p>
          <w:p w:rsidR="00FA795E" w:rsidRPr="00E06DE2" w:rsidRDefault="00FA795E" w:rsidP="00FA795E">
            <w:pPr>
              <w:pStyle w:val="rvps2"/>
              <w:numPr>
                <w:ilvl w:val="0"/>
                <w:numId w:val="23"/>
              </w:numPr>
              <w:spacing w:before="0" w:beforeAutospacing="0" w:after="0" w:afterAutospacing="0"/>
              <w:ind w:left="34" w:firstLine="0"/>
              <w:jc w:val="both"/>
              <w:rPr>
                <w:sz w:val="28"/>
                <w:szCs w:val="28"/>
              </w:rPr>
            </w:pPr>
            <w:r w:rsidRPr="00E06DE2">
              <w:rPr>
                <w:sz w:val="28"/>
                <w:szCs w:val="28"/>
              </w:rPr>
              <w:t>забезпечувати організацію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готувати довідку про її результати;</w:t>
            </w:r>
          </w:p>
          <w:p w:rsidR="00FA795E" w:rsidRPr="00E06DE2" w:rsidRDefault="00FA795E" w:rsidP="00FA795E">
            <w:pPr>
              <w:pStyle w:val="rvps2"/>
              <w:numPr>
                <w:ilvl w:val="0"/>
                <w:numId w:val="23"/>
              </w:numPr>
              <w:spacing w:before="0" w:beforeAutospacing="0" w:after="0" w:afterAutospacing="0"/>
              <w:ind w:left="34" w:firstLine="0"/>
              <w:jc w:val="both"/>
              <w:rPr>
                <w:sz w:val="28"/>
                <w:szCs w:val="28"/>
              </w:rPr>
            </w:pPr>
            <w:r w:rsidRPr="00E06DE2">
              <w:rPr>
                <w:sz w:val="28"/>
                <w:szCs w:val="28"/>
              </w:rPr>
              <w:t>здійснювати облік військовозобов’язаних в територіальних структурних підрозділах Головного управління;</w:t>
            </w:r>
          </w:p>
          <w:p w:rsidR="00FA795E" w:rsidRPr="00E06DE2" w:rsidRDefault="00FA795E" w:rsidP="00FA795E">
            <w:pPr>
              <w:pStyle w:val="rvps2"/>
              <w:numPr>
                <w:ilvl w:val="0"/>
                <w:numId w:val="23"/>
              </w:numPr>
              <w:spacing w:before="0" w:beforeAutospacing="0" w:after="0" w:afterAutospacing="0"/>
              <w:ind w:left="34" w:firstLine="0"/>
              <w:jc w:val="both"/>
              <w:rPr>
                <w:sz w:val="28"/>
                <w:szCs w:val="28"/>
              </w:rPr>
            </w:pPr>
            <w:r w:rsidRPr="00E06DE2">
              <w:rPr>
                <w:sz w:val="28"/>
                <w:szCs w:val="28"/>
              </w:rPr>
              <w:t>розглядати звернення громадян, підприємств, установ та організацій, посадових осіб, запити та звернення народних депутатів, запити на інформацію з питань управління персоналом територіальних структурних підрозділів;</w:t>
            </w:r>
          </w:p>
          <w:p w:rsidR="00226E46" w:rsidRPr="00542F9E" w:rsidRDefault="00FA795E" w:rsidP="00FA795E">
            <w:pPr>
              <w:numPr>
                <w:ilvl w:val="0"/>
                <w:numId w:val="23"/>
              </w:numPr>
              <w:ind w:left="34" w:firstLine="0"/>
              <w:jc w:val="both"/>
              <w:rPr>
                <w:lang w:val="uk-UA"/>
              </w:rPr>
            </w:pPr>
            <w:r w:rsidRPr="00E06DE2">
              <w:rPr>
                <w:lang w:val="uk-UA"/>
              </w:rPr>
              <w:t xml:space="preserve">проводити іншу роботу, пов’язану із застосуванням законодавства про працю та </w:t>
            </w:r>
            <w:r w:rsidRPr="00E06DE2">
              <w:rPr>
                <w:lang w:val="uk-UA"/>
              </w:rPr>
              <w:lastRenderedPageBreak/>
              <w:t>державну службу.</w:t>
            </w:r>
          </w:p>
          <w:p w:rsidR="00741A1F" w:rsidRPr="005147A0" w:rsidRDefault="00741A1F" w:rsidP="00226E46">
            <w:pPr>
              <w:pStyle w:val="a4"/>
              <w:spacing w:after="0"/>
              <w:ind w:left="0"/>
              <w:jc w:val="both"/>
              <w:rPr>
                <w:sz w:val="26"/>
                <w:szCs w:val="26"/>
                <w:lang w:val="uk-UA"/>
              </w:rPr>
            </w:pPr>
          </w:p>
        </w:tc>
      </w:tr>
      <w:tr w:rsidR="00120902" w:rsidRPr="00DE7F8A" w:rsidTr="00C60B3A">
        <w:tc>
          <w:tcPr>
            <w:tcW w:w="3970" w:type="dxa"/>
          </w:tcPr>
          <w:p w:rsidR="00120902" w:rsidRPr="00C60B3A" w:rsidRDefault="00120902" w:rsidP="00120902">
            <w:pPr>
              <w:rPr>
                <w:b/>
                <w:sz w:val="26"/>
                <w:szCs w:val="26"/>
                <w:lang w:val="uk-UA"/>
              </w:rPr>
            </w:pPr>
            <w:r w:rsidRPr="00C60B3A">
              <w:rPr>
                <w:b/>
                <w:sz w:val="26"/>
                <w:szCs w:val="26"/>
                <w:lang w:val="uk-UA"/>
              </w:rPr>
              <w:lastRenderedPageBreak/>
              <w:t>Умови оплати праці</w:t>
            </w:r>
          </w:p>
        </w:tc>
        <w:tc>
          <w:tcPr>
            <w:tcW w:w="6344" w:type="dxa"/>
          </w:tcPr>
          <w:p w:rsidR="00C8560C" w:rsidRPr="00C60B3A" w:rsidRDefault="00FA1163" w:rsidP="005A7E09">
            <w:pPr>
              <w:jc w:val="both"/>
              <w:rPr>
                <w:lang w:val="uk-UA"/>
              </w:rPr>
            </w:pPr>
            <w:r w:rsidRPr="005803F6">
              <w:rPr>
                <w:sz w:val="26"/>
                <w:szCs w:val="26"/>
                <w:lang w:val="uk-UA"/>
              </w:rPr>
              <w:t xml:space="preserve">Посадовий оклад </w:t>
            </w:r>
            <w:r w:rsidRPr="005803F6">
              <w:rPr>
                <w:iCs/>
                <w:sz w:val="26"/>
                <w:szCs w:val="26"/>
                <w:lang w:val="uk-UA"/>
              </w:rPr>
              <w:t>-</w:t>
            </w:r>
            <w:r w:rsidR="00B367B2">
              <w:rPr>
                <w:iCs/>
                <w:sz w:val="26"/>
                <w:szCs w:val="26"/>
                <w:lang w:val="uk-UA"/>
              </w:rPr>
              <w:t xml:space="preserve"> 4</w:t>
            </w:r>
            <w:r w:rsidR="005147A0">
              <w:rPr>
                <w:iCs/>
                <w:sz w:val="26"/>
                <w:szCs w:val="26"/>
                <w:lang w:val="uk-UA"/>
              </w:rPr>
              <w:t>8</w:t>
            </w:r>
            <w:r w:rsidR="00B367B2">
              <w:rPr>
                <w:sz w:val="26"/>
                <w:szCs w:val="26"/>
                <w:lang w:val="uk-UA"/>
              </w:rPr>
              <w:t>00</w:t>
            </w:r>
            <w:r w:rsidRPr="005803F6">
              <w:rPr>
                <w:sz w:val="26"/>
                <w:szCs w:val="26"/>
                <w:lang w:val="uk-UA"/>
              </w:rPr>
              <w:t xml:space="preserve">.00 </w:t>
            </w:r>
            <w:r w:rsidRPr="005803F6">
              <w:rPr>
                <w:iCs/>
                <w:sz w:val="26"/>
                <w:szCs w:val="26"/>
                <w:lang w:val="uk-UA"/>
              </w:rPr>
              <w:t xml:space="preserve">грн., </w:t>
            </w:r>
            <w:r w:rsidRPr="005803F6">
              <w:rPr>
                <w:sz w:val="26"/>
                <w:szCs w:val="26"/>
                <w:lang w:val="uk-UA"/>
              </w:rPr>
              <w:t>надбавка за вислугу років, надбавка за ранг державного службовця, за наявності достатнього фонду оплати праці - премія</w:t>
            </w:r>
          </w:p>
        </w:tc>
      </w:tr>
      <w:tr w:rsidR="00120902" w:rsidRPr="00DE7F8A" w:rsidTr="00C60B3A">
        <w:tc>
          <w:tcPr>
            <w:tcW w:w="3970" w:type="dxa"/>
          </w:tcPr>
          <w:p w:rsidR="00120902" w:rsidRPr="00C60B3A" w:rsidRDefault="00120902" w:rsidP="00120902">
            <w:pPr>
              <w:rPr>
                <w:b/>
                <w:sz w:val="26"/>
                <w:szCs w:val="26"/>
                <w:lang w:val="uk-UA"/>
              </w:rPr>
            </w:pPr>
            <w:r w:rsidRPr="00C60B3A">
              <w:rPr>
                <w:b/>
                <w:sz w:val="26"/>
                <w:szCs w:val="26"/>
                <w:lang w:val="uk-UA"/>
              </w:rPr>
              <w:t>Інформація про строковість</w:t>
            </w:r>
          </w:p>
          <w:p w:rsidR="00120902" w:rsidRPr="00C60B3A" w:rsidRDefault="00120902" w:rsidP="00DE7F8A">
            <w:pPr>
              <w:rPr>
                <w:b/>
                <w:sz w:val="26"/>
                <w:szCs w:val="26"/>
                <w:lang w:val="uk-UA"/>
              </w:rPr>
            </w:pPr>
            <w:r w:rsidRPr="00C60B3A">
              <w:rPr>
                <w:b/>
                <w:sz w:val="26"/>
                <w:szCs w:val="26"/>
                <w:lang w:val="uk-UA"/>
              </w:rPr>
              <w:t>чи безстроковість призначення на посаду</w:t>
            </w:r>
          </w:p>
          <w:p w:rsidR="00C8560C" w:rsidRPr="00C60B3A" w:rsidRDefault="00C8560C" w:rsidP="00DE7F8A">
            <w:pPr>
              <w:rPr>
                <w:color w:val="auto"/>
                <w:lang w:val="uk-UA"/>
              </w:rPr>
            </w:pPr>
          </w:p>
        </w:tc>
        <w:tc>
          <w:tcPr>
            <w:tcW w:w="6344" w:type="dxa"/>
          </w:tcPr>
          <w:p w:rsidR="00120902" w:rsidRPr="00C60B3A" w:rsidRDefault="00510E5B" w:rsidP="00C60B3A">
            <w:pPr>
              <w:jc w:val="both"/>
              <w:rPr>
                <w:color w:val="FF0000"/>
                <w:sz w:val="26"/>
                <w:szCs w:val="26"/>
                <w:lang w:val="uk-UA"/>
              </w:rPr>
            </w:pPr>
            <w:r w:rsidRPr="00C60B3A">
              <w:rPr>
                <w:sz w:val="26"/>
                <w:szCs w:val="26"/>
                <w:lang w:val="uk-UA"/>
              </w:rPr>
              <w:t>Б</w:t>
            </w:r>
            <w:r w:rsidR="00120902" w:rsidRPr="00C60B3A">
              <w:rPr>
                <w:sz w:val="26"/>
                <w:szCs w:val="26"/>
                <w:lang w:val="uk-UA"/>
              </w:rPr>
              <w:t>езстроков</w:t>
            </w:r>
            <w:r w:rsidRPr="00C60B3A">
              <w:rPr>
                <w:sz w:val="26"/>
                <w:szCs w:val="26"/>
                <w:lang w:val="uk-UA"/>
              </w:rPr>
              <w:t>о</w:t>
            </w:r>
            <w:r w:rsidR="00226E46">
              <w:rPr>
                <w:sz w:val="26"/>
                <w:szCs w:val="26"/>
                <w:lang w:val="uk-UA"/>
              </w:rPr>
              <w:t xml:space="preserve"> </w:t>
            </w:r>
          </w:p>
        </w:tc>
      </w:tr>
      <w:tr w:rsidR="00120902" w:rsidRPr="00DE7F8A" w:rsidTr="00C60B3A">
        <w:tc>
          <w:tcPr>
            <w:tcW w:w="3970" w:type="dxa"/>
          </w:tcPr>
          <w:p w:rsidR="00120902" w:rsidRPr="00C60B3A" w:rsidRDefault="00120902" w:rsidP="00DE7F8A">
            <w:pPr>
              <w:rPr>
                <w:color w:val="auto"/>
                <w:lang w:val="uk-UA"/>
              </w:rPr>
            </w:pPr>
            <w:r w:rsidRPr="00C60B3A">
              <w:rPr>
                <w:b/>
                <w:sz w:val="26"/>
                <w:szCs w:val="26"/>
                <w:lang w:val="uk-UA"/>
              </w:rPr>
              <w:t>Перелік документів, необхідних для участі в конкурсі, та строк їх подання</w:t>
            </w:r>
          </w:p>
        </w:tc>
        <w:tc>
          <w:tcPr>
            <w:tcW w:w="6344" w:type="dxa"/>
          </w:tcPr>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к</w:t>
            </w:r>
            <w:r w:rsidR="00120902" w:rsidRPr="00C60B3A">
              <w:rPr>
                <w:rFonts w:ascii="Times New Roman" w:hAnsi="Times New Roman"/>
                <w:szCs w:val="26"/>
              </w:rPr>
              <w:t>опі</w:t>
            </w:r>
            <w:r w:rsidR="007955CF" w:rsidRPr="00C60B3A">
              <w:rPr>
                <w:rFonts w:ascii="Times New Roman" w:hAnsi="Times New Roman"/>
                <w:szCs w:val="26"/>
              </w:rPr>
              <w:t>я</w:t>
            </w:r>
            <w:r w:rsidRPr="00C60B3A">
              <w:rPr>
                <w:rFonts w:ascii="Times New Roman" w:hAnsi="Times New Roman"/>
                <w:szCs w:val="26"/>
              </w:rPr>
              <w:t xml:space="preserve"> паспорта громадянина України;</w:t>
            </w:r>
          </w:p>
          <w:p w:rsidR="00873CE7" w:rsidRPr="00C60B3A" w:rsidRDefault="0067045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60B3A">
              <w:rPr>
                <w:rFonts w:ascii="Times New Roman" w:hAnsi="Times New Roman"/>
                <w:sz w:val="26"/>
                <w:szCs w:val="26"/>
                <w:lang w:val="uk-UA"/>
              </w:rPr>
              <w:t>п</w:t>
            </w:r>
            <w:r w:rsidR="00120902" w:rsidRPr="00C60B3A">
              <w:rPr>
                <w:rFonts w:ascii="Times New Roman" w:hAnsi="Times New Roman"/>
                <w:sz w:val="26"/>
                <w:szCs w:val="26"/>
                <w:lang w:val="uk-UA"/>
              </w:rPr>
              <w:t>исьмов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заяв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про участь у конкурсі із зазначенням основних мотивів до зайняття посади державної служби, до якої до</w:t>
            </w:r>
            <w:r w:rsidR="00873CE7" w:rsidRPr="00C60B3A">
              <w:rPr>
                <w:rFonts w:ascii="Times New Roman" w:hAnsi="Times New Roman"/>
                <w:sz w:val="26"/>
                <w:szCs w:val="26"/>
                <w:lang w:val="uk-UA"/>
              </w:rPr>
              <w:t>дається резюме у довільній формі</w:t>
            </w:r>
            <w:r w:rsidRPr="00C60B3A">
              <w:rPr>
                <w:rFonts w:ascii="Times New Roman" w:hAnsi="Times New Roman"/>
                <w:sz w:val="26"/>
                <w:szCs w:val="26"/>
                <w:lang w:val="uk-UA"/>
              </w:rPr>
              <w:t>;</w:t>
            </w:r>
          </w:p>
          <w:p w:rsidR="00120902" w:rsidRPr="00C60B3A" w:rsidRDefault="00AB637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60B3A">
              <w:rPr>
                <w:rFonts w:ascii="Times New Roman" w:hAnsi="Times New Roman"/>
                <w:sz w:val="26"/>
                <w:szCs w:val="26"/>
                <w:lang w:val="uk-UA"/>
              </w:rPr>
              <w:t>п</w:t>
            </w:r>
            <w:r w:rsidR="00120902" w:rsidRPr="00C60B3A">
              <w:rPr>
                <w:rFonts w:ascii="Times New Roman" w:hAnsi="Times New Roman"/>
                <w:sz w:val="26"/>
                <w:szCs w:val="26"/>
                <w:lang w:val="uk-UA"/>
              </w:rPr>
              <w:t>исьмов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заяв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в якій повідомля</w:t>
            </w:r>
            <w:r w:rsidR="00873CE7" w:rsidRPr="00C60B3A">
              <w:rPr>
                <w:rFonts w:ascii="Times New Roman" w:hAnsi="Times New Roman"/>
                <w:sz w:val="26"/>
                <w:szCs w:val="26"/>
                <w:lang w:val="uk-UA"/>
              </w:rPr>
              <w:t xml:space="preserve">є, що до неї не застосовуються </w:t>
            </w:r>
            <w:r w:rsidR="00120902" w:rsidRPr="00C60B3A">
              <w:rPr>
                <w:rFonts w:ascii="Times New Roman" w:hAnsi="Times New Roman"/>
                <w:sz w:val="26"/>
                <w:szCs w:val="26"/>
                <w:lang w:val="uk-UA"/>
              </w:rPr>
              <w:t>заборони,</w:t>
            </w:r>
            <w:r w:rsidR="006D2E93" w:rsidRPr="00C60B3A">
              <w:rPr>
                <w:rFonts w:ascii="Times New Roman" w:hAnsi="Times New Roman"/>
                <w:sz w:val="26"/>
                <w:szCs w:val="26"/>
                <w:lang w:val="uk-UA"/>
              </w:rPr>
              <w:t xml:space="preserve"> </w:t>
            </w:r>
            <w:r w:rsidR="00120902" w:rsidRPr="00C60B3A">
              <w:rPr>
                <w:rFonts w:ascii="Times New Roman" w:hAnsi="Times New Roman"/>
                <w:sz w:val="26"/>
                <w:szCs w:val="26"/>
                <w:lang w:val="uk-UA"/>
              </w:rPr>
              <w:t>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r w:rsidR="00670451" w:rsidRPr="00C60B3A">
              <w:rPr>
                <w:rFonts w:ascii="Times New Roman" w:hAnsi="Times New Roman"/>
                <w:sz w:val="26"/>
                <w:szCs w:val="26"/>
                <w:lang w:val="uk-UA"/>
              </w:rPr>
              <w:t>;</w:t>
            </w:r>
          </w:p>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к</w:t>
            </w:r>
            <w:r w:rsidR="00120902" w:rsidRPr="00C60B3A">
              <w:rPr>
                <w:rFonts w:ascii="Times New Roman" w:hAnsi="Times New Roman"/>
                <w:szCs w:val="26"/>
              </w:rPr>
              <w:t>опія (копії) документа(документів) про освіту</w:t>
            </w:r>
            <w:r w:rsidRPr="00C60B3A">
              <w:rPr>
                <w:rFonts w:ascii="Times New Roman" w:hAnsi="Times New Roman"/>
                <w:szCs w:val="26"/>
              </w:rPr>
              <w:t>;</w:t>
            </w:r>
          </w:p>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заповнен</w:t>
            </w:r>
            <w:r w:rsidR="007955CF" w:rsidRPr="00C60B3A">
              <w:rPr>
                <w:rFonts w:ascii="Times New Roman" w:hAnsi="Times New Roman"/>
                <w:szCs w:val="26"/>
              </w:rPr>
              <w:t>а</w:t>
            </w:r>
            <w:r w:rsidRPr="00C60B3A">
              <w:rPr>
                <w:rFonts w:ascii="Times New Roman" w:hAnsi="Times New Roman"/>
                <w:szCs w:val="26"/>
              </w:rPr>
              <w:t xml:space="preserve"> особов</w:t>
            </w:r>
            <w:r w:rsidR="007955CF" w:rsidRPr="00C60B3A">
              <w:rPr>
                <w:rFonts w:ascii="Times New Roman" w:hAnsi="Times New Roman"/>
                <w:szCs w:val="26"/>
              </w:rPr>
              <w:t>а</w:t>
            </w:r>
            <w:r w:rsidR="00120902" w:rsidRPr="00C60B3A">
              <w:rPr>
                <w:rFonts w:ascii="Times New Roman" w:hAnsi="Times New Roman"/>
                <w:szCs w:val="26"/>
              </w:rPr>
              <w:t xml:space="preserve"> картк</w:t>
            </w:r>
            <w:r w:rsidR="007955CF" w:rsidRPr="00C60B3A">
              <w:rPr>
                <w:rFonts w:ascii="Times New Roman" w:hAnsi="Times New Roman"/>
                <w:szCs w:val="26"/>
              </w:rPr>
              <w:t>а</w:t>
            </w:r>
            <w:r w:rsidR="00120902" w:rsidRPr="00C60B3A">
              <w:rPr>
                <w:rFonts w:ascii="Times New Roman" w:hAnsi="Times New Roman"/>
                <w:szCs w:val="26"/>
              </w:rPr>
              <w:t xml:space="preserve"> встановленого зразка</w:t>
            </w:r>
            <w:r w:rsidRPr="00C60B3A">
              <w:rPr>
                <w:rFonts w:ascii="Times New Roman" w:hAnsi="Times New Roman"/>
                <w:szCs w:val="26"/>
              </w:rPr>
              <w:t>;</w:t>
            </w:r>
          </w:p>
          <w:p w:rsidR="00F824C4" w:rsidRDefault="009118A5"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е-</w:t>
            </w:r>
            <w:r w:rsidR="00670451" w:rsidRPr="00C60B3A">
              <w:rPr>
                <w:rFonts w:ascii="Times New Roman" w:hAnsi="Times New Roman"/>
                <w:szCs w:val="26"/>
              </w:rPr>
              <w:t>деклараці</w:t>
            </w:r>
            <w:r w:rsidR="007955CF" w:rsidRPr="00C60B3A">
              <w:rPr>
                <w:rFonts w:ascii="Times New Roman" w:hAnsi="Times New Roman"/>
                <w:szCs w:val="26"/>
              </w:rPr>
              <w:t>я</w:t>
            </w:r>
            <w:r w:rsidR="00120902" w:rsidRPr="00C60B3A">
              <w:rPr>
                <w:rFonts w:ascii="Times New Roman" w:hAnsi="Times New Roman"/>
                <w:szCs w:val="26"/>
              </w:rPr>
              <w:t xml:space="preserve"> особи,</w:t>
            </w:r>
            <w:r w:rsidR="006D2E93" w:rsidRPr="00C60B3A">
              <w:rPr>
                <w:rFonts w:ascii="Times New Roman" w:hAnsi="Times New Roman"/>
                <w:szCs w:val="26"/>
              </w:rPr>
              <w:t xml:space="preserve"> </w:t>
            </w:r>
            <w:r w:rsidR="00120902" w:rsidRPr="00C60B3A">
              <w:rPr>
                <w:rFonts w:ascii="Times New Roman" w:hAnsi="Times New Roman"/>
                <w:szCs w:val="26"/>
              </w:rPr>
              <w:t>уповноваженої на виконання функцій держави або місцевого</w:t>
            </w:r>
            <w:r w:rsidR="0068719C" w:rsidRPr="00C60B3A">
              <w:rPr>
                <w:rFonts w:ascii="Times New Roman" w:hAnsi="Times New Roman"/>
                <w:szCs w:val="26"/>
              </w:rPr>
              <w:t xml:space="preserve"> самоврядування, за</w:t>
            </w:r>
            <w:r w:rsidR="00C8560C" w:rsidRPr="00C60B3A">
              <w:rPr>
                <w:rFonts w:ascii="Times New Roman" w:hAnsi="Times New Roman"/>
                <w:szCs w:val="26"/>
              </w:rPr>
              <w:t xml:space="preserve"> минулий рік</w:t>
            </w:r>
            <w:r w:rsidR="001F2F9B">
              <w:rPr>
                <w:rFonts w:ascii="Times New Roman" w:hAnsi="Times New Roman"/>
                <w:szCs w:val="26"/>
              </w:rPr>
              <w:t>;</w:t>
            </w:r>
          </w:p>
          <w:p w:rsidR="00DE5F02" w:rsidRDefault="00DE5F02" w:rsidP="00C60B3A">
            <w:pPr>
              <w:pStyle w:val="aa"/>
              <w:numPr>
                <w:ilvl w:val="0"/>
                <w:numId w:val="12"/>
              </w:numPr>
              <w:tabs>
                <w:tab w:val="left" w:pos="317"/>
              </w:tabs>
              <w:spacing w:before="0"/>
              <w:ind w:left="34" w:firstLine="0"/>
              <w:jc w:val="both"/>
              <w:rPr>
                <w:rFonts w:ascii="Times New Roman" w:hAnsi="Times New Roman"/>
                <w:szCs w:val="26"/>
              </w:rPr>
            </w:pPr>
            <w:r w:rsidRPr="003B0147">
              <w:rPr>
                <w:rFonts w:ascii="Times New Roman" w:hAnsi="Times New Roman"/>
                <w:szCs w:val="26"/>
                <w:lang w:eastAsia="uk-UA"/>
              </w:rPr>
              <w:t xml:space="preserve">посвідчення </w:t>
            </w:r>
            <w:r w:rsidR="00F153A1">
              <w:rPr>
                <w:rFonts w:ascii="Times New Roman" w:hAnsi="Times New Roman"/>
                <w:szCs w:val="26"/>
                <w:lang w:eastAsia="uk-UA"/>
              </w:rPr>
              <w:t xml:space="preserve">атестації </w:t>
            </w:r>
            <w:r w:rsidRPr="003B0147">
              <w:rPr>
                <w:rFonts w:ascii="Times New Roman" w:hAnsi="Times New Roman"/>
                <w:szCs w:val="26"/>
                <w:lang w:eastAsia="uk-UA"/>
              </w:rPr>
              <w:t>щодо вільного володіння державною мовою</w:t>
            </w:r>
            <w:r w:rsidR="001F2F9B">
              <w:rPr>
                <w:rFonts w:ascii="Times New Roman" w:hAnsi="Times New Roman"/>
                <w:szCs w:val="26"/>
                <w:lang w:eastAsia="uk-UA"/>
              </w:rPr>
              <w:t>.</w:t>
            </w:r>
          </w:p>
          <w:p w:rsidR="003A6C03" w:rsidRPr="001F2F9B" w:rsidRDefault="003A6C03" w:rsidP="003A6C03">
            <w:pPr>
              <w:pStyle w:val="aa"/>
              <w:tabs>
                <w:tab w:val="left" w:pos="317"/>
              </w:tabs>
              <w:spacing w:before="0"/>
              <w:ind w:left="34" w:firstLine="0"/>
              <w:jc w:val="both"/>
              <w:rPr>
                <w:rFonts w:ascii="Times New Roman" w:hAnsi="Times New Roman"/>
                <w:szCs w:val="26"/>
              </w:rPr>
            </w:pPr>
          </w:p>
          <w:p w:rsidR="00C8560C" w:rsidRPr="00C60B3A" w:rsidRDefault="00D25122" w:rsidP="00C60B3A">
            <w:pPr>
              <w:pStyle w:val="aa"/>
              <w:tabs>
                <w:tab w:val="left" w:pos="317"/>
              </w:tabs>
              <w:spacing w:before="0"/>
              <w:ind w:left="34" w:firstLine="0"/>
              <w:jc w:val="both"/>
              <w:rPr>
                <w:rFonts w:ascii="Times New Roman" w:hAnsi="Times New Roman"/>
                <w:szCs w:val="26"/>
              </w:rPr>
            </w:pPr>
            <w:r w:rsidRPr="00C60B3A">
              <w:rPr>
                <w:rFonts w:ascii="Times New Roman" w:hAnsi="Times New Roman"/>
                <w:szCs w:val="26"/>
              </w:rPr>
              <w:t xml:space="preserve">Строк подання документів: </w:t>
            </w:r>
            <w:r w:rsidR="00B367B2">
              <w:rPr>
                <w:rFonts w:ascii="Times New Roman" w:hAnsi="Times New Roman"/>
                <w:szCs w:val="26"/>
              </w:rPr>
              <w:t>15</w:t>
            </w:r>
            <w:r w:rsidR="00523669" w:rsidRPr="00C60B3A">
              <w:rPr>
                <w:rFonts w:ascii="Times New Roman" w:hAnsi="Times New Roman"/>
                <w:szCs w:val="26"/>
              </w:rPr>
              <w:t xml:space="preserve"> </w:t>
            </w:r>
            <w:r w:rsidRPr="00C60B3A">
              <w:rPr>
                <w:rFonts w:ascii="Times New Roman" w:hAnsi="Times New Roman"/>
                <w:szCs w:val="26"/>
              </w:rPr>
              <w:t>календарних днів з дня оприлюднення інформації про проведення конкурсу</w:t>
            </w:r>
            <w:r w:rsidR="00523669" w:rsidRPr="00C60B3A">
              <w:rPr>
                <w:rFonts w:ascii="Times New Roman" w:hAnsi="Times New Roman"/>
                <w:szCs w:val="26"/>
              </w:rPr>
              <w:t xml:space="preserve"> </w:t>
            </w:r>
            <w:r w:rsidRPr="00C60B3A">
              <w:rPr>
                <w:rFonts w:ascii="Times New Roman" w:hAnsi="Times New Roman"/>
                <w:szCs w:val="26"/>
              </w:rPr>
              <w:t>на офіційному сайті Національного агентства з питань державної служби</w:t>
            </w:r>
          </w:p>
          <w:p w:rsidR="00120902" w:rsidRPr="00C60B3A" w:rsidRDefault="00C8560C" w:rsidP="00C60B3A">
            <w:pPr>
              <w:pStyle w:val="aa"/>
              <w:tabs>
                <w:tab w:val="left" w:pos="317"/>
              </w:tabs>
              <w:spacing w:before="0"/>
              <w:ind w:left="34" w:firstLine="0"/>
              <w:jc w:val="both"/>
              <w:rPr>
                <w:szCs w:val="26"/>
              </w:rPr>
            </w:pPr>
            <w:r w:rsidRPr="00C60B3A">
              <w:rPr>
                <w:rFonts w:ascii="Times New Roman" w:hAnsi="Times New Roman"/>
                <w:szCs w:val="26"/>
              </w:rPr>
              <w:t xml:space="preserve"> </w:t>
            </w:r>
          </w:p>
        </w:tc>
      </w:tr>
      <w:tr w:rsidR="00120902" w:rsidRPr="00D629FB" w:rsidTr="00C60B3A">
        <w:tc>
          <w:tcPr>
            <w:tcW w:w="3970" w:type="dxa"/>
          </w:tcPr>
          <w:p w:rsidR="00403C42" w:rsidRPr="00C60B3A" w:rsidRDefault="00F56826" w:rsidP="00C60B3A">
            <w:pPr>
              <w:ind w:left="3261" w:hanging="3261"/>
              <w:rPr>
                <w:b/>
                <w:sz w:val="26"/>
                <w:szCs w:val="26"/>
                <w:lang w:val="uk-UA"/>
              </w:rPr>
            </w:pPr>
            <w:r>
              <w:rPr>
                <w:b/>
                <w:sz w:val="26"/>
                <w:szCs w:val="26"/>
                <w:lang w:val="uk-UA"/>
              </w:rPr>
              <w:t>М</w:t>
            </w:r>
            <w:r w:rsidRPr="00C60B3A">
              <w:rPr>
                <w:b/>
                <w:sz w:val="26"/>
                <w:szCs w:val="26"/>
                <w:lang w:val="uk-UA"/>
              </w:rPr>
              <w:t>ісце</w:t>
            </w:r>
            <w:r w:rsidR="00403C42" w:rsidRPr="00C60B3A">
              <w:rPr>
                <w:b/>
                <w:sz w:val="26"/>
                <w:szCs w:val="26"/>
                <w:lang w:val="uk-UA"/>
              </w:rPr>
              <w:t xml:space="preserve">, час </w:t>
            </w:r>
            <w:r>
              <w:rPr>
                <w:b/>
                <w:sz w:val="26"/>
                <w:szCs w:val="26"/>
                <w:lang w:val="uk-UA"/>
              </w:rPr>
              <w:t>та</w:t>
            </w:r>
            <w:r w:rsidR="00403C42" w:rsidRPr="00C60B3A">
              <w:rPr>
                <w:b/>
                <w:sz w:val="26"/>
                <w:szCs w:val="26"/>
                <w:lang w:val="uk-UA"/>
              </w:rPr>
              <w:t xml:space="preserve"> </w:t>
            </w:r>
            <w:r>
              <w:rPr>
                <w:b/>
                <w:sz w:val="26"/>
                <w:szCs w:val="26"/>
                <w:lang w:val="uk-UA"/>
              </w:rPr>
              <w:t>д</w:t>
            </w:r>
            <w:r w:rsidRPr="00C60B3A">
              <w:rPr>
                <w:b/>
                <w:sz w:val="26"/>
                <w:szCs w:val="26"/>
                <w:lang w:val="uk-UA"/>
              </w:rPr>
              <w:t>ата</w:t>
            </w:r>
          </w:p>
          <w:p w:rsidR="00120902" w:rsidRPr="00C60B3A" w:rsidRDefault="00403C42" w:rsidP="00DE7F8A">
            <w:pPr>
              <w:rPr>
                <w:color w:val="auto"/>
                <w:lang w:val="uk-UA"/>
              </w:rPr>
            </w:pPr>
            <w:r w:rsidRPr="00C60B3A">
              <w:rPr>
                <w:b/>
                <w:sz w:val="26"/>
                <w:szCs w:val="26"/>
                <w:lang w:val="uk-UA"/>
              </w:rPr>
              <w:t xml:space="preserve">проведення конкурсу </w:t>
            </w:r>
          </w:p>
        </w:tc>
        <w:tc>
          <w:tcPr>
            <w:tcW w:w="6344" w:type="dxa"/>
          </w:tcPr>
          <w:p w:rsidR="007955CF" w:rsidRPr="003048DF" w:rsidRDefault="003048DF" w:rsidP="00C60B3A">
            <w:pPr>
              <w:jc w:val="both"/>
              <w:rPr>
                <w:color w:val="auto"/>
                <w:sz w:val="26"/>
                <w:szCs w:val="26"/>
                <w:lang w:val="uk-UA"/>
              </w:rPr>
            </w:pPr>
            <w:r w:rsidRPr="003048DF">
              <w:rPr>
                <w:color w:val="auto"/>
                <w:sz w:val="26"/>
                <w:szCs w:val="26"/>
                <w:lang w:val="uk-UA"/>
              </w:rPr>
              <w:t>22</w:t>
            </w:r>
            <w:r w:rsidR="001562A9" w:rsidRPr="003048DF">
              <w:rPr>
                <w:color w:val="auto"/>
                <w:sz w:val="26"/>
                <w:szCs w:val="26"/>
                <w:lang w:val="uk-UA"/>
              </w:rPr>
              <w:t>.</w:t>
            </w:r>
            <w:r w:rsidR="005A7E09" w:rsidRPr="003048DF">
              <w:rPr>
                <w:color w:val="auto"/>
                <w:sz w:val="26"/>
                <w:szCs w:val="26"/>
                <w:lang w:val="uk-UA"/>
              </w:rPr>
              <w:t>10</w:t>
            </w:r>
            <w:r w:rsidR="001562A9" w:rsidRPr="003048DF">
              <w:rPr>
                <w:color w:val="auto"/>
                <w:sz w:val="26"/>
                <w:szCs w:val="26"/>
                <w:lang w:val="uk-UA"/>
              </w:rPr>
              <w:t>.</w:t>
            </w:r>
            <w:r w:rsidR="00403C42" w:rsidRPr="003048DF">
              <w:rPr>
                <w:color w:val="auto"/>
                <w:sz w:val="26"/>
                <w:szCs w:val="26"/>
                <w:lang w:val="uk-UA"/>
              </w:rPr>
              <w:t>201</w:t>
            </w:r>
            <w:r w:rsidR="00B367B2" w:rsidRPr="003048DF">
              <w:rPr>
                <w:color w:val="auto"/>
                <w:sz w:val="26"/>
                <w:szCs w:val="26"/>
                <w:lang w:val="uk-UA"/>
              </w:rPr>
              <w:t>8</w:t>
            </w:r>
            <w:r w:rsidR="00C8560C" w:rsidRPr="003048DF">
              <w:rPr>
                <w:color w:val="auto"/>
                <w:sz w:val="26"/>
                <w:szCs w:val="26"/>
                <w:lang w:val="uk-UA"/>
              </w:rPr>
              <w:t xml:space="preserve"> </w:t>
            </w:r>
            <w:r w:rsidR="007955CF" w:rsidRPr="003048DF">
              <w:rPr>
                <w:color w:val="auto"/>
                <w:sz w:val="26"/>
                <w:szCs w:val="26"/>
                <w:lang w:val="uk-UA"/>
              </w:rPr>
              <w:t>початок о 1</w:t>
            </w:r>
            <w:r w:rsidR="00327D5B" w:rsidRPr="003048DF">
              <w:rPr>
                <w:color w:val="auto"/>
                <w:sz w:val="26"/>
                <w:szCs w:val="26"/>
                <w:lang w:val="uk-UA"/>
              </w:rPr>
              <w:t>0</w:t>
            </w:r>
            <w:r w:rsidR="009118A5" w:rsidRPr="003048DF">
              <w:rPr>
                <w:color w:val="auto"/>
                <w:sz w:val="26"/>
                <w:szCs w:val="26"/>
                <w:lang w:val="uk-UA"/>
              </w:rPr>
              <w:t>.00</w:t>
            </w:r>
            <w:r w:rsidR="007955CF" w:rsidRPr="003048DF">
              <w:rPr>
                <w:color w:val="auto"/>
                <w:sz w:val="26"/>
                <w:szCs w:val="26"/>
                <w:lang w:val="uk-UA"/>
              </w:rPr>
              <w:t xml:space="preserve"> год.</w:t>
            </w:r>
          </w:p>
          <w:p w:rsidR="00C8560C" w:rsidRPr="005A7E09" w:rsidRDefault="00403C42" w:rsidP="00C60B3A">
            <w:pPr>
              <w:jc w:val="both"/>
              <w:rPr>
                <w:color w:val="FF0000"/>
                <w:sz w:val="26"/>
                <w:szCs w:val="26"/>
                <w:lang w:val="uk-UA"/>
              </w:rPr>
            </w:pPr>
            <w:r w:rsidRPr="003048DF">
              <w:rPr>
                <w:color w:val="auto"/>
                <w:sz w:val="26"/>
                <w:szCs w:val="26"/>
                <w:lang w:val="uk-UA"/>
              </w:rPr>
              <w:t xml:space="preserve">у приміщенні Головного управління за адресою: </w:t>
            </w:r>
            <w:r w:rsidR="0068719C" w:rsidRPr="003048DF">
              <w:rPr>
                <w:color w:val="auto"/>
                <w:sz w:val="26"/>
                <w:szCs w:val="26"/>
                <w:lang w:val="uk-UA"/>
              </w:rPr>
              <w:t xml:space="preserve">Запорізька </w:t>
            </w:r>
            <w:r w:rsidRPr="003048DF">
              <w:rPr>
                <w:color w:val="auto"/>
                <w:sz w:val="26"/>
                <w:szCs w:val="26"/>
                <w:lang w:val="uk-UA"/>
              </w:rPr>
              <w:t xml:space="preserve">область, м. </w:t>
            </w:r>
            <w:r w:rsidR="0068719C" w:rsidRPr="003048DF">
              <w:rPr>
                <w:color w:val="auto"/>
                <w:sz w:val="26"/>
                <w:szCs w:val="26"/>
                <w:lang w:val="uk-UA"/>
              </w:rPr>
              <w:t>Запоріжжя</w:t>
            </w:r>
            <w:r w:rsidRPr="003048DF">
              <w:rPr>
                <w:color w:val="auto"/>
                <w:sz w:val="26"/>
                <w:szCs w:val="26"/>
                <w:lang w:val="uk-UA"/>
              </w:rPr>
              <w:t xml:space="preserve">, </w:t>
            </w:r>
            <w:r w:rsidR="0068719C" w:rsidRPr="003048DF">
              <w:rPr>
                <w:color w:val="auto"/>
                <w:sz w:val="26"/>
                <w:szCs w:val="26"/>
                <w:lang w:val="uk-UA"/>
              </w:rPr>
              <w:t>вул. Українська, 50</w:t>
            </w:r>
            <w:r w:rsidRPr="003048DF">
              <w:rPr>
                <w:color w:val="auto"/>
                <w:sz w:val="26"/>
                <w:szCs w:val="26"/>
                <w:lang w:val="uk-UA"/>
              </w:rPr>
              <w:t xml:space="preserve">, </w:t>
            </w:r>
            <w:r w:rsidR="00D629FB" w:rsidRPr="003048DF">
              <w:rPr>
                <w:color w:val="auto"/>
                <w:sz w:val="26"/>
                <w:szCs w:val="26"/>
                <w:lang w:val="uk-UA"/>
              </w:rPr>
              <w:t>4</w:t>
            </w:r>
            <w:r w:rsidR="0068719C" w:rsidRPr="003048DF">
              <w:rPr>
                <w:color w:val="auto"/>
                <w:sz w:val="26"/>
                <w:szCs w:val="26"/>
                <w:lang w:val="uk-UA"/>
              </w:rPr>
              <w:t>-</w:t>
            </w:r>
            <w:r w:rsidR="00D629FB" w:rsidRPr="003048DF">
              <w:rPr>
                <w:color w:val="auto"/>
                <w:sz w:val="26"/>
                <w:szCs w:val="26"/>
                <w:lang w:val="uk-UA"/>
              </w:rPr>
              <w:t>и</w:t>
            </w:r>
            <w:r w:rsidR="0068719C" w:rsidRPr="003048DF">
              <w:rPr>
                <w:color w:val="auto"/>
                <w:sz w:val="26"/>
                <w:szCs w:val="26"/>
                <w:lang w:val="uk-UA"/>
              </w:rPr>
              <w:t xml:space="preserve">й поверх, </w:t>
            </w:r>
            <w:proofErr w:type="spellStart"/>
            <w:r w:rsidR="00D629FB" w:rsidRPr="003048DF">
              <w:rPr>
                <w:color w:val="auto"/>
                <w:sz w:val="26"/>
                <w:szCs w:val="26"/>
                <w:lang w:val="uk-UA"/>
              </w:rPr>
              <w:t>каб</w:t>
            </w:r>
            <w:proofErr w:type="spellEnd"/>
            <w:r w:rsidR="00D629FB" w:rsidRPr="003048DF">
              <w:rPr>
                <w:color w:val="auto"/>
                <w:sz w:val="26"/>
                <w:szCs w:val="26"/>
                <w:lang w:val="uk-UA"/>
              </w:rPr>
              <w:t>. 76</w:t>
            </w:r>
          </w:p>
        </w:tc>
      </w:tr>
      <w:tr w:rsidR="00120902" w:rsidRPr="009118A5" w:rsidTr="00C60B3A">
        <w:tc>
          <w:tcPr>
            <w:tcW w:w="3970" w:type="dxa"/>
          </w:tcPr>
          <w:p w:rsidR="007F4A63" w:rsidRPr="00C60B3A" w:rsidRDefault="007F4A63" w:rsidP="00C60B3A">
            <w:pPr>
              <w:ind w:left="3261" w:hanging="3261"/>
              <w:rPr>
                <w:b/>
                <w:sz w:val="26"/>
                <w:szCs w:val="26"/>
                <w:lang w:val="uk-UA"/>
              </w:rPr>
            </w:pPr>
            <w:r w:rsidRPr="00C60B3A">
              <w:rPr>
                <w:b/>
                <w:sz w:val="26"/>
                <w:szCs w:val="26"/>
                <w:lang w:val="uk-UA"/>
              </w:rPr>
              <w:t>Прізвище, ім’я та по</w:t>
            </w:r>
          </w:p>
          <w:p w:rsidR="007F4A63" w:rsidRPr="00C60B3A" w:rsidRDefault="007F4A63" w:rsidP="00C60B3A">
            <w:pPr>
              <w:ind w:left="3261" w:hanging="3261"/>
              <w:rPr>
                <w:b/>
                <w:sz w:val="26"/>
                <w:szCs w:val="26"/>
                <w:lang w:val="uk-UA"/>
              </w:rPr>
            </w:pPr>
            <w:r w:rsidRPr="00C60B3A">
              <w:rPr>
                <w:b/>
                <w:sz w:val="26"/>
                <w:szCs w:val="26"/>
                <w:lang w:val="uk-UA"/>
              </w:rPr>
              <w:t>батькові, номер телефону</w:t>
            </w:r>
          </w:p>
          <w:p w:rsidR="007F4A63" w:rsidRPr="00C60B3A" w:rsidRDefault="007F4A63" w:rsidP="007F4A63">
            <w:pPr>
              <w:rPr>
                <w:b/>
                <w:sz w:val="26"/>
                <w:szCs w:val="26"/>
                <w:lang w:val="uk-UA"/>
              </w:rPr>
            </w:pPr>
            <w:r w:rsidRPr="00C60B3A">
              <w:rPr>
                <w:b/>
                <w:sz w:val="26"/>
                <w:szCs w:val="26"/>
                <w:lang w:val="uk-UA"/>
              </w:rPr>
              <w:t>та адреса електронної</w:t>
            </w:r>
          </w:p>
          <w:p w:rsidR="007F4A63" w:rsidRPr="00C60B3A" w:rsidRDefault="007F4A63" w:rsidP="00C60B3A">
            <w:pPr>
              <w:ind w:left="3261" w:hanging="3261"/>
              <w:rPr>
                <w:b/>
                <w:sz w:val="26"/>
                <w:szCs w:val="26"/>
                <w:lang w:val="uk-UA"/>
              </w:rPr>
            </w:pPr>
            <w:r w:rsidRPr="00C60B3A">
              <w:rPr>
                <w:b/>
                <w:sz w:val="26"/>
                <w:szCs w:val="26"/>
                <w:lang w:val="uk-UA"/>
              </w:rPr>
              <w:t>пошти особи, яка надає</w:t>
            </w:r>
          </w:p>
          <w:p w:rsidR="007F4A63" w:rsidRPr="00C60B3A" w:rsidRDefault="007F4A63" w:rsidP="00C60B3A">
            <w:pPr>
              <w:ind w:left="3261" w:hanging="3261"/>
              <w:rPr>
                <w:b/>
                <w:sz w:val="26"/>
                <w:szCs w:val="26"/>
                <w:lang w:val="uk-UA"/>
              </w:rPr>
            </w:pPr>
            <w:r w:rsidRPr="00C60B3A">
              <w:rPr>
                <w:b/>
                <w:sz w:val="26"/>
                <w:szCs w:val="26"/>
                <w:lang w:val="uk-UA"/>
              </w:rPr>
              <w:t>додаткову інформацію з</w:t>
            </w:r>
          </w:p>
          <w:p w:rsidR="00120902" w:rsidRPr="00C60B3A" w:rsidRDefault="007F4A63" w:rsidP="007F4A63">
            <w:pPr>
              <w:rPr>
                <w:color w:val="auto"/>
                <w:lang w:val="uk-UA"/>
              </w:rPr>
            </w:pPr>
            <w:r w:rsidRPr="00C60B3A">
              <w:rPr>
                <w:b/>
                <w:sz w:val="26"/>
                <w:szCs w:val="26"/>
                <w:lang w:val="uk-UA"/>
              </w:rPr>
              <w:t>питань проведення конкурсу</w:t>
            </w:r>
          </w:p>
        </w:tc>
        <w:tc>
          <w:tcPr>
            <w:tcW w:w="6344" w:type="dxa"/>
          </w:tcPr>
          <w:p w:rsidR="00120902" w:rsidRPr="00C60B3A" w:rsidRDefault="0068719C" w:rsidP="00C60B3A">
            <w:pPr>
              <w:jc w:val="both"/>
              <w:rPr>
                <w:sz w:val="26"/>
                <w:szCs w:val="26"/>
                <w:lang w:val="uk-UA"/>
              </w:rPr>
            </w:pPr>
            <w:proofErr w:type="spellStart"/>
            <w:r w:rsidRPr="00C60B3A">
              <w:rPr>
                <w:sz w:val="26"/>
                <w:szCs w:val="26"/>
                <w:lang w:val="uk-UA"/>
              </w:rPr>
              <w:t>Багаурі</w:t>
            </w:r>
            <w:proofErr w:type="spellEnd"/>
            <w:r w:rsidRPr="00C60B3A">
              <w:rPr>
                <w:sz w:val="26"/>
                <w:szCs w:val="26"/>
                <w:lang w:val="uk-UA"/>
              </w:rPr>
              <w:t xml:space="preserve"> Тетяна Валеріївна</w:t>
            </w:r>
            <w:r w:rsidR="007F4A63" w:rsidRPr="00C60B3A">
              <w:rPr>
                <w:sz w:val="26"/>
                <w:szCs w:val="26"/>
                <w:lang w:val="uk-UA"/>
              </w:rPr>
              <w:t xml:space="preserve"> </w:t>
            </w:r>
            <w:proofErr w:type="spellStart"/>
            <w:r w:rsidR="007F4A63" w:rsidRPr="00C60B3A">
              <w:rPr>
                <w:sz w:val="26"/>
                <w:szCs w:val="26"/>
                <w:lang w:val="uk-UA"/>
              </w:rPr>
              <w:t>тел</w:t>
            </w:r>
            <w:proofErr w:type="spellEnd"/>
            <w:r w:rsidR="007F4A63" w:rsidRPr="00C60B3A">
              <w:rPr>
                <w:sz w:val="26"/>
                <w:szCs w:val="26"/>
                <w:lang w:val="uk-UA"/>
              </w:rPr>
              <w:t>. (06</w:t>
            </w:r>
            <w:r w:rsidR="00F86CC6" w:rsidRPr="00C60B3A">
              <w:rPr>
                <w:sz w:val="26"/>
                <w:szCs w:val="26"/>
              </w:rPr>
              <w:t>1</w:t>
            </w:r>
            <w:r w:rsidR="007F4A63" w:rsidRPr="00C60B3A">
              <w:rPr>
                <w:sz w:val="26"/>
                <w:szCs w:val="26"/>
                <w:lang w:val="uk-UA"/>
              </w:rPr>
              <w:t>)</w:t>
            </w:r>
            <w:r w:rsidR="006F174C" w:rsidRPr="00C60B3A">
              <w:rPr>
                <w:sz w:val="26"/>
                <w:szCs w:val="26"/>
                <w:lang w:val="uk-UA"/>
              </w:rPr>
              <w:t>787-51-47</w:t>
            </w:r>
          </w:p>
          <w:p w:rsidR="009118A5" w:rsidRPr="00C60B3A" w:rsidRDefault="009118A5" w:rsidP="00C60B3A">
            <w:pPr>
              <w:jc w:val="both"/>
              <w:rPr>
                <w:sz w:val="26"/>
                <w:szCs w:val="26"/>
                <w:lang w:val="uk-UA"/>
              </w:rPr>
            </w:pPr>
          </w:p>
          <w:p w:rsidR="007F4A63" w:rsidRPr="00C60B3A" w:rsidRDefault="007F4A63" w:rsidP="00C60B3A">
            <w:pPr>
              <w:jc w:val="both"/>
              <w:rPr>
                <w:color w:val="FF0000"/>
                <w:sz w:val="26"/>
                <w:szCs w:val="26"/>
              </w:rPr>
            </w:pPr>
            <w:r w:rsidRPr="00C60B3A">
              <w:rPr>
                <w:sz w:val="26"/>
                <w:szCs w:val="26"/>
                <w:lang w:val="uk-UA"/>
              </w:rPr>
              <w:t>Е-</w:t>
            </w:r>
            <w:proofErr w:type="spellStart"/>
            <w:r w:rsidRPr="00C60B3A">
              <w:rPr>
                <w:sz w:val="26"/>
                <w:szCs w:val="26"/>
                <w:lang w:val="uk-UA"/>
              </w:rPr>
              <w:t>mail</w:t>
            </w:r>
            <w:proofErr w:type="spellEnd"/>
            <w:r w:rsidRPr="00C60B3A">
              <w:rPr>
                <w:sz w:val="26"/>
                <w:szCs w:val="26"/>
                <w:lang w:val="uk-UA"/>
              </w:rPr>
              <w:t xml:space="preserve">: </w:t>
            </w:r>
            <w:proofErr w:type="spellStart"/>
            <w:r w:rsidRPr="00C60B3A">
              <w:rPr>
                <w:sz w:val="26"/>
                <w:szCs w:val="26"/>
                <w:lang w:val="uk-UA"/>
              </w:rPr>
              <w:t>kadr</w:t>
            </w:r>
            <w:r w:rsidR="00F86CC6" w:rsidRPr="00C60B3A">
              <w:rPr>
                <w:sz w:val="26"/>
                <w:szCs w:val="26"/>
                <w:lang w:val="en-US"/>
              </w:rPr>
              <w:t>uzp</w:t>
            </w:r>
            <w:proofErr w:type="spellEnd"/>
            <w:r w:rsidRPr="00C60B3A">
              <w:rPr>
                <w:sz w:val="26"/>
                <w:szCs w:val="26"/>
                <w:lang w:val="uk-UA"/>
              </w:rPr>
              <w:t>@</w:t>
            </w:r>
            <w:r w:rsidR="00F86CC6" w:rsidRPr="00C60B3A">
              <w:rPr>
                <w:sz w:val="26"/>
                <w:szCs w:val="26"/>
                <w:lang w:val="en-US"/>
              </w:rPr>
              <w:t>meta</w:t>
            </w:r>
            <w:r w:rsidRPr="00C60B3A">
              <w:rPr>
                <w:sz w:val="26"/>
                <w:szCs w:val="26"/>
                <w:lang w:val="uk-UA"/>
              </w:rPr>
              <w:t>.</w:t>
            </w:r>
            <w:proofErr w:type="spellStart"/>
            <w:r w:rsidR="00F86CC6" w:rsidRPr="00C60B3A">
              <w:rPr>
                <w:sz w:val="26"/>
                <w:szCs w:val="26"/>
                <w:lang w:val="en-US"/>
              </w:rPr>
              <w:t>ua</w:t>
            </w:r>
            <w:proofErr w:type="spellEnd"/>
          </w:p>
        </w:tc>
      </w:tr>
      <w:tr w:rsidR="00DE7F8A" w:rsidRPr="00CA177A" w:rsidTr="00DE7F8A">
        <w:tc>
          <w:tcPr>
            <w:tcW w:w="10314" w:type="dxa"/>
            <w:gridSpan w:val="2"/>
            <w:shd w:val="clear" w:color="auto" w:fill="auto"/>
          </w:tcPr>
          <w:p w:rsidR="00DE7F8A" w:rsidRPr="00AF29FA" w:rsidRDefault="00F56826" w:rsidP="00DE7F8A">
            <w:pPr>
              <w:pStyle w:val="aa"/>
              <w:ind w:firstLine="0"/>
              <w:jc w:val="center"/>
              <w:rPr>
                <w:rFonts w:ascii="Times New Roman" w:hAnsi="Times New Roman"/>
                <w:b/>
                <w:szCs w:val="26"/>
              </w:rPr>
            </w:pPr>
            <w:r>
              <w:rPr>
                <w:rFonts w:ascii="Times New Roman" w:hAnsi="Times New Roman"/>
                <w:b/>
                <w:szCs w:val="26"/>
              </w:rPr>
              <w:t>Кваліфікаційні вимоги</w:t>
            </w:r>
          </w:p>
        </w:tc>
      </w:tr>
      <w:tr w:rsidR="00AF29FA" w:rsidRPr="00CA177A" w:rsidTr="00DE7F8A">
        <w:tc>
          <w:tcPr>
            <w:tcW w:w="10314" w:type="dxa"/>
            <w:gridSpan w:val="2"/>
            <w:shd w:val="clear" w:color="auto" w:fill="auto"/>
          </w:tcPr>
          <w:tbl>
            <w:tblPr>
              <w:tblW w:w="10024" w:type="dxa"/>
              <w:tblLook w:val="04A0" w:firstRow="1" w:lastRow="0" w:firstColumn="1" w:lastColumn="0" w:noHBand="0" w:noVBand="1"/>
            </w:tblPr>
            <w:tblGrid>
              <w:gridCol w:w="3088"/>
              <w:gridCol w:w="6936"/>
            </w:tblGrid>
            <w:tr w:rsidR="000044BC" w:rsidTr="00FA1163">
              <w:trPr>
                <w:trHeight w:val="496"/>
              </w:trPr>
              <w:tc>
                <w:tcPr>
                  <w:tcW w:w="3088" w:type="dxa"/>
                </w:tcPr>
                <w:p w:rsidR="000044BC" w:rsidRPr="00C60B3A" w:rsidRDefault="000044BC" w:rsidP="00C60B3A">
                  <w:pPr>
                    <w:pStyle w:val="aa"/>
                    <w:numPr>
                      <w:ilvl w:val="0"/>
                      <w:numId w:val="9"/>
                    </w:numPr>
                    <w:tabs>
                      <w:tab w:val="left" w:pos="284"/>
                    </w:tabs>
                    <w:ind w:left="0" w:firstLine="0"/>
                    <w:rPr>
                      <w:rFonts w:ascii="Times New Roman" w:hAnsi="Times New Roman"/>
                      <w:b/>
                      <w:szCs w:val="26"/>
                    </w:rPr>
                  </w:pPr>
                  <w:r w:rsidRPr="00C60B3A">
                    <w:rPr>
                      <w:rFonts w:ascii="Times New Roman" w:hAnsi="Times New Roman"/>
                      <w:b/>
                      <w:szCs w:val="26"/>
                    </w:rPr>
                    <w:t>Освіта</w:t>
                  </w:r>
                </w:p>
              </w:tc>
              <w:tc>
                <w:tcPr>
                  <w:tcW w:w="6936" w:type="dxa"/>
                </w:tcPr>
                <w:p w:rsidR="000044BC" w:rsidRPr="005A7E09" w:rsidRDefault="005A7E09" w:rsidP="00192F30">
                  <w:pPr>
                    <w:pStyle w:val="aa"/>
                    <w:ind w:left="808" w:firstLine="0"/>
                    <w:jc w:val="both"/>
                    <w:rPr>
                      <w:rFonts w:ascii="Times New Roman" w:hAnsi="Times New Roman"/>
                      <w:szCs w:val="26"/>
                    </w:rPr>
                  </w:pPr>
                  <w:r w:rsidRPr="005A7E09">
                    <w:rPr>
                      <w:rFonts w:ascii="Times New Roman" w:hAnsi="Times New Roman"/>
                      <w:szCs w:val="26"/>
                    </w:rPr>
                    <w:t>Вища, не нижче ступеня молодшого бакалавра або бакалавра</w:t>
                  </w:r>
                </w:p>
              </w:tc>
            </w:tr>
            <w:tr w:rsidR="000044BC" w:rsidTr="00FA1163">
              <w:trPr>
                <w:trHeight w:val="208"/>
              </w:trPr>
              <w:tc>
                <w:tcPr>
                  <w:tcW w:w="3088" w:type="dxa"/>
                </w:tcPr>
                <w:p w:rsidR="000044BC" w:rsidRPr="00C60B3A" w:rsidRDefault="000044BC" w:rsidP="00C60B3A">
                  <w:pPr>
                    <w:pStyle w:val="aa"/>
                    <w:ind w:firstLine="0"/>
                    <w:rPr>
                      <w:rFonts w:ascii="Times New Roman" w:hAnsi="Times New Roman"/>
                      <w:b/>
                      <w:szCs w:val="26"/>
                    </w:rPr>
                  </w:pPr>
                  <w:r w:rsidRPr="00C60B3A">
                    <w:rPr>
                      <w:rFonts w:ascii="Times New Roman" w:hAnsi="Times New Roman"/>
                      <w:b/>
                      <w:szCs w:val="26"/>
                    </w:rPr>
                    <w:t>2</w:t>
                  </w:r>
                  <w:r w:rsidR="000A1013" w:rsidRPr="00C60B3A">
                    <w:rPr>
                      <w:rFonts w:ascii="Times New Roman" w:hAnsi="Times New Roman"/>
                      <w:b/>
                      <w:szCs w:val="26"/>
                    </w:rPr>
                    <w:t>.</w:t>
                  </w:r>
                  <w:r w:rsidRPr="00C60B3A">
                    <w:rPr>
                      <w:rFonts w:ascii="Times New Roman" w:hAnsi="Times New Roman"/>
                      <w:b/>
                      <w:szCs w:val="26"/>
                    </w:rPr>
                    <w:t xml:space="preserve"> Досвід роботи</w:t>
                  </w:r>
                </w:p>
              </w:tc>
              <w:tc>
                <w:tcPr>
                  <w:tcW w:w="6936" w:type="dxa"/>
                </w:tcPr>
                <w:p w:rsidR="000044BC" w:rsidRPr="005A7E09" w:rsidRDefault="00B33B29" w:rsidP="00192F30">
                  <w:pPr>
                    <w:pStyle w:val="aa"/>
                    <w:ind w:left="808" w:firstLine="0"/>
                    <w:jc w:val="both"/>
                    <w:rPr>
                      <w:rFonts w:ascii="Times New Roman" w:hAnsi="Times New Roman"/>
                      <w:szCs w:val="26"/>
                    </w:rPr>
                  </w:pPr>
                  <w:r>
                    <w:rPr>
                      <w:rFonts w:ascii="Times New Roman" w:hAnsi="Times New Roman"/>
                      <w:szCs w:val="26"/>
                    </w:rPr>
                    <w:t>________</w:t>
                  </w:r>
                </w:p>
              </w:tc>
            </w:tr>
            <w:tr w:rsidR="000A1013" w:rsidTr="00FA1163">
              <w:trPr>
                <w:trHeight w:val="1054"/>
              </w:trPr>
              <w:tc>
                <w:tcPr>
                  <w:tcW w:w="3088" w:type="dxa"/>
                </w:tcPr>
                <w:p w:rsidR="00FA1163" w:rsidRDefault="000A1013" w:rsidP="00FA1163">
                  <w:pPr>
                    <w:pStyle w:val="aa"/>
                    <w:ind w:firstLine="0"/>
                    <w:rPr>
                      <w:rFonts w:ascii="Times New Roman" w:hAnsi="Times New Roman"/>
                      <w:b/>
                      <w:szCs w:val="26"/>
                    </w:rPr>
                  </w:pPr>
                  <w:r w:rsidRPr="00C60B3A">
                    <w:rPr>
                      <w:rFonts w:ascii="Times New Roman" w:hAnsi="Times New Roman"/>
                      <w:b/>
                      <w:szCs w:val="26"/>
                    </w:rPr>
                    <w:lastRenderedPageBreak/>
                    <w:t>3. Володіння державною мовою</w:t>
                  </w:r>
                </w:p>
                <w:p w:rsidR="00FA1163" w:rsidRPr="00C60B3A" w:rsidRDefault="00FA1163" w:rsidP="00FA1163">
                  <w:pPr>
                    <w:pStyle w:val="aa"/>
                    <w:ind w:firstLine="0"/>
                    <w:rPr>
                      <w:rFonts w:ascii="Times New Roman" w:hAnsi="Times New Roman"/>
                      <w:b/>
                      <w:szCs w:val="26"/>
                    </w:rPr>
                  </w:pPr>
                </w:p>
              </w:tc>
              <w:tc>
                <w:tcPr>
                  <w:tcW w:w="6936" w:type="dxa"/>
                </w:tcPr>
                <w:p w:rsidR="000A1013" w:rsidRPr="00C60B3A" w:rsidRDefault="000A1013" w:rsidP="00192F30">
                  <w:pPr>
                    <w:pStyle w:val="aa"/>
                    <w:ind w:left="808" w:firstLine="0"/>
                    <w:rPr>
                      <w:rFonts w:ascii="Times New Roman" w:hAnsi="Times New Roman"/>
                      <w:szCs w:val="26"/>
                    </w:rPr>
                  </w:pPr>
                  <w:r w:rsidRPr="00C60B3A">
                    <w:rPr>
                      <w:rFonts w:ascii="Times New Roman" w:hAnsi="Times New Roman"/>
                      <w:szCs w:val="26"/>
                    </w:rPr>
                    <w:t>вільне володіння</w:t>
                  </w:r>
                  <w:r w:rsidR="00FA1163">
                    <w:rPr>
                      <w:rFonts w:ascii="Times New Roman" w:hAnsi="Times New Roman"/>
                      <w:szCs w:val="26"/>
                    </w:rPr>
                    <w:t xml:space="preserve"> </w:t>
                  </w:r>
                  <w:r w:rsidR="001B16A9" w:rsidRPr="00C60B3A">
                    <w:rPr>
                      <w:rFonts w:ascii="Times New Roman" w:hAnsi="Times New Roman"/>
                      <w:szCs w:val="26"/>
                    </w:rPr>
                    <w:t>державною мовою</w:t>
                  </w:r>
                </w:p>
              </w:tc>
            </w:tr>
          </w:tbl>
          <w:p w:rsidR="00FA1163" w:rsidRPr="00FF1E32" w:rsidRDefault="00FF1E32" w:rsidP="00FA1163">
            <w:pPr>
              <w:pStyle w:val="aa"/>
              <w:ind w:firstLine="0"/>
              <w:jc w:val="center"/>
              <w:rPr>
                <w:rFonts w:ascii="Times New Roman" w:hAnsi="Times New Roman"/>
                <w:b/>
                <w:szCs w:val="26"/>
              </w:rPr>
            </w:pPr>
            <w:r w:rsidRPr="00FF1E32">
              <w:rPr>
                <w:rFonts w:ascii="Times New Roman" w:hAnsi="Times New Roman"/>
                <w:b/>
                <w:szCs w:val="26"/>
              </w:rPr>
              <w:t>Вимоги до компетентності</w:t>
            </w:r>
          </w:p>
          <w:p w:rsidR="00FA1163" w:rsidRPr="00AF29FA" w:rsidRDefault="00FA1163" w:rsidP="00F93E75">
            <w:pPr>
              <w:pStyle w:val="aa"/>
              <w:ind w:firstLine="0"/>
              <w:jc w:val="center"/>
              <w:rPr>
                <w:rFonts w:ascii="Times New Roman" w:hAnsi="Times New Roman"/>
                <w:b/>
                <w:szCs w:val="26"/>
              </w:rPr>
            </w:pPr>
            <w:r>
              <w:rPr>
                <w:rFonts w:ascii="Times New Roman" w:hAnsi="Times New Roman"/>
                <w:b/>
                <w:szCs w:val="26"/>
              </w:rPr>
              <w:t xml:space="preserve">  Вимога                                                                    Компоненти вимоги</w:t>
            </w:r>
          </w:p>
        </w:tc>
      </w:tr>
      <w:tr w:rsidR="00AF29FA" w:rsidRPr="00FF7B60" w:rsidTr="006F174C">
        <w:tc>
          <w:tcPr>
            <w:tcW w:w="10314" w:type="dxa"/>
            <w:gridSpan w:val="2"/>
            <w:shd w:val="clear" w:color="auto" w:fill="auto"/>
          </w:tcPr>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6038"/>
            </w:tblGrid>
            <w:tr w:rsidR="00FA1163" w:rsidRPr="00CF0888" w:rsidTr="00192F30">
              <w:trPr>
                <w:trHeight w:val="585"/>
              </w:trPr>
              <w:tc>
                <w:tcPr>
                  <w:tcW w:w="3715" w:type="dxa"/>
                </w:tcPr>
                <w:p w:rsidR="00FA1163" w:rsidRPr="00C60B3A" w:rsidRDefault="00FA1163" w:rsidP="00B33B29">
                  <w:pPr>
                    <w:pStyle w:val="aa"/>
                    <w:ind w:firstLine="0"/>
                    <w:rPr>
                      <w:rFonts w:ascii="Times New Roman" w:hAnsi="Times New Roman"/>
                      <w:b/>
                      <w:szCs w:val="26"/>
                    </w:rPr>
                  </w:pPr>
                  <w:r w:rsidRPr="00C60B3A">
                    <w:rPr>
                      <w:rFonts w:ascii="Times New Roman" w:hAnsi="Times New Roman"/>
                      <w:b/>
                      <w:szCs w:val="26"/>
                    </w:rPr>
                    <w:lastRenderedPageBreak/>
                    <w:t>Якісне виконання поставлених завдань</w:t>
                  </w:r>
                </w:p>
              </w:tc>
              <w:tc>
                <w:tcPr>
                  <w:tcW w:w="6038" w:type="dxa"/>
                </w:tcPr>
                <w:p w:rsidR="003B4450" w:rsidRPr="00DD4C64" w:rsidRDefault="003B4450" w:rsidP="005603ED">
                  <w:pPr>
                    <w:pStyle w:val="aa"/>
                    <w:ind w:firstLine="0"/>
                    <w:rPr>
                      <w:rFonts w:ascii="Times New Roman" w:hAnsi="Times New Roman"/>
                      <w:szCs w:val="26"/>
                    </w:rPr>
                  </w:pPr>
                  <w:r w:rsidRPr="00DD4C64">
                    <w:rPr>
                      <w:rFonts w:ascii="Times New Roman" w:hAnsi="Times New Roman"/>
                      <w:szCs w:val="26"/>
                    </w:rPr>
                    <w:t>1) вміння працювати з інформацією;</w:t>
                  </w:r>
                </w:p>
                <w:p w:rsidR="00FA1163" w:rsidRPr="00C01A22" w:rsidRDefault="003B4450" w:rsidP="005603ED">
                  <w:pPr>
                    <w:pStyle w:val="aa"/>
                    <w:spacing w:before="0"/>
                    <w:ind w:firstLine="0"/>
                    <w:jc w:val="both"/>
                    <w:rPr>
                      <w:rFonts w:ascii="Times New Roman" w:hAnsi="Times New Roman"/>
                      <w:szCs w:val="26"/>
                    </w:rPr>
                  </w:pPr>
                  <w:r w:rsidRPr="00DD4C64">
                    <w:rPr>
                      <w:rFonts w:ascii="Times New Roman" w:hAnsi="Times New Roman"/>
                      <w:szCs w:val="26"/>
                    </w:rPr>
                    <w:t>2) вміння вирішувати комплексні завдання.</w:t>
                  </w:r>
                </w:p>
              </w:tc>
            </w:tr>
            <w:tr w:rsidR="00FA1163" w:rsidTr="00192F30">
              <w:trPr>
                <w:trHeight w:val="585"/>
              </w:trPr>
              <w:tc>
                <w:tcPr>
                  <w:tcW w:w="3715" w:type="dxa"/>
                </w:tcPr>
                <w:p w:rsidR="00FA1163" w:rsidRPr="00C60B3A" w:rsidRDefault="00FA1163" w:rsidP="00B33B29">
                  <w:pPr>
                    <w:pStyle w:val="aa"/>
                    <w:ind w:firstLine="0"/>
                    <w:rPr>
                      <w:rFonts w:ascii="Times New Roman" w:hAnsi="Times New Roman"/>
                      <w:b/>
                      <w:szCs w:val="26"/>
                    </w:rPr>
                  </w:pPr>
                  <w:r w:rsidRPr="00C60B3A">
                    <w:rPr>
                      <w:rFonts w:ascii="Times New Roman" w:hAnsi="Times New Roman"/>
                      <w:b/>
                      <w:szCs w:val="26"/>
                    </w:rPr>
                    <w:t>Командна робота та взаємодія</w:t>
                  </w:r>
                </w:p>
              </w:tc>
              <w:tc>
                <w:tcPr>
                  <w:tcW w:w="6038" w:type="dxa"/>
                </w:tcPr>
                <w:p w:rsidR="00FA1163" w:rsidRPr="00F93E75" w:rsidRDefault="003B4450" w:rsidP="005603ED">
                  <w:pPr>
                    <w:pStyle w:val="aa"/>
                    <w:ind w:firstLine="0"/>
                    <w:rPr>
                      <w:rFonts w:ascii="Times New Roman" w:hAnsi="Times New Roman"/>
                      <w:color w:val="000000"/>
                      <w:szCs w:val="26"/>
                    </w:rPr>
                  </w:pPr>
                  <w:r w:rsidRPr="00DD4C64">
                    <w:rPr>
                      <w:rFonts w:ascii="Times New Roman" w:hAnsi="Times New Roman"/>
                      <w:color w:val="000000"/>
                      <w:szCs w:val="26"/>
                    </w:rPr>
                    <w:t>1) вміння підтримувати зворотній зв'язок</w:t>
                  </w:r>
                </w:p>
              </w:tc>
            </w:tr>
            <w:tr w:rsidR="00FA1163" w:rsidTr="00192F30">
              <w:trPr>
                <w:trHeight w:val="585"/>
              </w:trPr>
              <w:tc>
                <w:tcPr>
                  <w:tcW w:w="3715" w:type="dxa"/>
                </w:tcPr>
                <w:p w:rsidR="00FA1163" w:rsidRPr="00C60B3A" w:rsidRDefault="00FA1163" w:rsidP="00B33B29">
                  <w:pPr>
                    <w:pStyle w:val="aa"/>
                    <w:ind w:firstLine="0"/>
                    <w:rPr>
                      <w:rFonts w:ascii="Times New Roman" w:hAnsi="Times New Roman"/>
                      <w:b/>
                      <w:szCs w:val="26"/>
                    </w:rPr>
                  </w:pPr>
                  <w:r w:rsidRPr="00C60B3A">
                    <w:rPr>
                      <w:rFonts w:ascii="Times New Roman" w:hAnsi="Times New Roman"/>
                      <w:b/>
                      <w:szCs w:val="26"/>
                    </w:rPr>
                    <w:t>Сприйняття змін</w:t>
                  </w:r>
                </w:p>
              </w:tc>
              <w:tc>
                <w:tcPr>
                  <w:tcW w:w="6038" w:type="dxa"/>
                </w:tcPr>
                <w:p w:rsidR="00FA1163" w:rsidRPr="00C60B3A" w:rsidRDefault="00FA1163" w:rsidP="005603ED">
                  <w:pPr>
                    <w:pStyle w:val="ae"/>
                    <w:jc w:val="both"/>
                    <w:rPr>
                      <w:sz w:val="26"/>
                      <w:szCs w:val="26"/>
                      <w:lang w:val="uk-UA"/>
                    </w:rPr>
                  </w:pPr>
                  <w:r w:rsidRPr="00C60B3A">
                    <w:rPr>
                      <w:sz w:val="26"/>
                      <w:szCs w:val="26"/>
                      <w:lang w:val="uk-UA"/>
                    </w:rPr>
                    <w:t>1) здатність приймати зміни та змінюватись</w:t>
                  </w:r>
                </w:p>
              </w:tc>
            </w:tr>
            <w:tr w:rsidR="00FA1163" w:rsidRPr="00CF0888" w:rsidTr="00192F30">
              <w:trPr>
                <w:trHeight w:val="585"/>
              </w:trPr>
              <w:tc>
                <w:tcPr>
                  <w:tcW w:w="3715" w:type="dxa"/>
                </w:tcPr>
                <w:p w:rsidR="00FA1163" w:rsidRPr="00C60B3A" w:rsidRDefault="00FA1163" w:rsidP="00B33B29">
                  <w:pPr>
                    <w:pStyle w:val="aa"/>
                    <w:ind w:firstLine="0"/>
                    <w:rPr>
                      <w:rFonts w:ascii="Times New Roman" w:hAnsi="Times New Roman"/>
                      <w:b/>
                      <w:szCs w:val="26"/>
                    </w:rPr>
                  </w:pPr>
                  <w:r w:rsidRPr="00C60B3A">
                    <w:rPr>
                      <w:rFonts w:ascii="Times New Roman" w:hAnsi="Times New Roman"/>
                      <w:b/>
                      <w:szCs w:val="26"/>
                    </w:rPr>
                    <w:t>Технічні вміння</w:t>
                  </w:r>
                </w:p>
              </w:tc>
              <w:tc>
                <w:tcPr>
                  <w:tcW w:w="6038" w:type="dxa"/>
                </w:tcPr>
                <w:p w:rsidR="00FA1163" w:rsidRPr="00C60B3A" w:rsidRDefault="00FA1163" w:rsidP="005603ED">
                  <w:pPr>
                    <w:pStyle w:val="aa"/>
                    <w:ind w:firstLine="0"/>
                    <w:jc w:val="both"/>
                    <w:rPr>
                      <w:szCs w:val="26"/>
                    </w:rPr>
                  </w:pPr>
                  <w:r w:rsidRPr="00C60B3A">
                    <w:rPr>
                      <w:rFonts w:ascii="Times New Roman" w:hAnsi="Times New Roman"/>
                      <w:color w:val="000000"/>
                      <w:szCs w:val="26"/>
                    </w:rPr>
                    <w:t xml:space="preserve">вміння використовувати комп’ютерне обладнання та програмне забезпечення, використовувати офісну техніку. Вільне володіння комп’ютером, вміння користуватися оргтехнікою, знання програм </w:t>
                  </w:r>
                  <w:r w:rsidRPr="00C60B3A">
                    <w:rPr>
                      <w:rFonts w:ascii="Times New Roman" w:hAnsi="Times New Roman"/>
                      <w:color w:val="000000"/>
                      <w:szCs w:val="26"/>
                      <w:lang w:val="en-US"/>
                    </w:rPr>
                    <w:t>MSOffice</w:t>
                  </w:r>
                  <w:r w:rsidRPr="00C60B3A">
                    <w:rPr>
                      <w:rFonts w:ascii="Times New Roman" w:hAnsi="Times New Roman"/>
                      <w:color w:val="000000"/>
                      <w:szCs w:val="26"/>
                    </w:rPr>
                    <w:t>(</w:t>
                  </w:r>
                  <w:r w:rsidRPr="00C60B3A">
                    <w:rPr>
                      <w:rFonts w:ascii="Times New Roman" w:hAnsi="Times New Roman"/>
                      <w:color w:val="000000"/>
                      <w:szCs w:val="26"/>
                      <w:lang w:val="en-US"/>
                    </w:rPr>
                    <w:t>Word</w:t>
                  </w:r>
                  <w:r w:rsidRPr="00C60B3A">
                    <w:rPr>
                      <w:rFonts w:ascii="Times New Roman" w:hAnsi="Times New Roman"/>
                      <w:color w:val="000000"/>
                      <w:szCs w:val="26"/>
                    </w:rPr>
                    <w:t xml:space="preserve">, </w:t>
                  </w:r>
                  <w:r w:rsidRPr="00C60B3A">
                    <w:rPr>
                      <w:rFonts w:ascii="Times New Roman" w:hAnsi="Times New Roman"/>
                      <w:color w:val="000000"/>
                      <w:szCs w:val="26"/>
                      <w:lang w:val="en-US"/>
                    </w:rPr>
                    <w:t>Excel</w:t>
                  </w:r>
                  <w:r w:rsidRPr="00C60B3A">
                    <w:rPr>
                      <w:rFonts w:ascii="Times New Roman" w:hAnsi="Times New Roman"/>
                      <w:color w:val="000000"/>
                      <w:szCs w:val="26"/>
                    </w:rPr>
                    <w:t>).</w:t>
                  </w:r>
                </w:p>
              </w:tc>
            </w:tr>
            <w:tr w:rsidR="00FA1163" w:rsidRPr="00C01A22" w:rsidTr="00192F30">
              <w:trPr>
                <w:trHeight w:val="585"/>
              </w:trPr>
              <w:tc>
                <w:tcPr>
                  <w:tcW w:w="3715" w:type="dxa"/>
                </w:tcPr>
                <w:p w:rsidR="00FA1163" w:rsidRPr="00C60B3A" w:rsidRDefault="00FA1163" w:rsidP="00B33B29">
                  <w:pPr>
                    <w:pStyle w:val="aa"/>
                    <w:ind w:firstLine="0"/>
                    <w:rPr>
                      <w:rFonts w:ascii="Times New Roman" w:hAnsi="Times New Roman"/>
                      <w:b/>
                      <w:szCs w:val="26"/>
                    </w:rPr>
                  </w:pPr>
                  <w:r w:rsidRPr="00C60B3A">
                    <w:rPr>
                      <w:rFonts w:ascii="Times New Roman" w:hAnsi="Times New Roman"/>
                      <w:b/>
                      <w:szCs w:val="26"/>
                    </w:rPr>
                    <w:t>Особисті компетенції</w:t>
                  </w:r>
                </w:p>
              </w:tc>
              <w:tc>
                <w:tcPr>
                  <w:tcW w:w="6038" w:type="dxa"/>
                </w:tcPr>
                <w:p w:rsidR="003B4450" w:rsidRPr="00DD4C64" w:rsidRDefault="003B4450" w:rsidP="005603ED">
                  <w:pPr>
                    <w:pStyle w:val="aa"/>
                    <w:tabs>
                      <w:tab w:val="left" w:pos="200"/>
                    </w:tabs>
                    <w:spacing w:before="0"/>
                    <w:ind w:firstLine="0"/>
                    <w:jc w:val="both"/>
                    <w:rPr>
                      <w:rFonts w:ascii="Times New Roman" w:hAnsi="Times New Roman"/>
                      <w:color w:val="000000"/>
                      <w:szCs w:val="26"/>
                    </w:rPr>
                  </w:pPr>
                  <w:r w:rsidRPr="00DD4C64">
                    <w:rPr>
                      <w:rFonts w:ascii="Times New Roman" w:hAnsi="Times New Roman"/>
                      <w:color w:val="000000"/>
                      <w:szCs w:val="26"/>
                    </w:rPr>
                    <w:t>1) відповідальність;</w:t>
                  </w:r>
                </w:p>
                <w:p w:rsidR="00FA1163" w:rsidRPr="00C60B3A" w:rsidRDefault="003B4450" w:rsidP="005603ED">
                  <w:pPr>
                    <w:pStyle w:val="aa"/>
                    <w:tabs>
                      <w:tab w:val="left" w:pos="200"/>
                    </w:tabs>
                    <w:spacing w:before="0"/>
                    <w:ind w:firstLine="0"/>
                    <w:jc w:val="both"/>
                    <w:rPr>
                      <w:rFonts w:ascii="Times New Roman" w:hAnsi="Times New Roman"/>
                      <w:color w:val="000000"/>
                      <w:szCs w:val="26"/>
                    </w:rPr>
                  </w:pPr>
                  <w:r w:rsidRPr="00DD4C64">
                    <w:rPr>
                      <w:rFonts w:ascii="Times New Roman" w:hAnsi="Times New Roman"/>
                      <w:color w:val="000000"/>
                      <w:szCs w:val="26"/>
                    </w:rPr>
                    <w:t>2) уважність до деталей</w:t>
                  </w:r>
                </w:p>
              </w:tc>
            </w:tr>
            <w:tr w:rsidR="00FA1163" w:rsidRPr="00C01A22" w:rsidTr="00B33B29">
              <w:trPr>
                <w:trHeight w:val="585"/>
              </w:trPr>
              <w:tc>
                <w:tcPr>
                  <w:tcW w:w="9753" w:type="dxa"/>
                  <w:gridSpan w:val="2"/>
                </w:tcPr>
                <w:p w:rsidR="00FA1163" w:rsidRPr="00C60B3A" w:rsidRDefault="00FA1163" w:rsidP="00B33B29">
                  <w:pPr>
                    <w:pStyle w:val="aa"/>
                    <w:tabs>
                      <w:tab w:val="left" w:pos="200"/>
                    </w:tabs>
                    <w:spacing w:before="0"/>
                    <w:ind w:left="-29" w:firstLine="0"/>
                    <w:jc w:val="center"/>
                    <w:rPr>
                      <w:rFonts w:ascii="Times New Roman" w:hAnsi="Times New Roman"/>
                      <w:color w:val="000000"/>
                      <w:szCs w:val="26"/>
                    </w:rPr>
                  </w:pPr>
                  <w:r w:rsidRPr="00C01A22">
                    <w:rPr>
                      <w:rFonts w:ascii="Times New Roman" w:hAnsi="Times New Roman"/>
                      <w:b/>
                      <w:color w:val="000000"/>
                      <w:szCs w:val="26"/>
                    </w:rPr>
                    <w:t>Професійні знання</w:t>
                  </w:r>
                </w:p>
              </w:tc>
            </w:tr>
            <w:tr w:rsidR="00FA1163" w:rsidRPr="00C01A22" w:rsidTr="00192F30">
              <w:trPr>
                <w:trHeight w:val="585"/>
              </w:trPr>
              <w:tc>
                <w:tcPr>
                  <w:tcW w:w="3715" w:type="dxa"/>
                </w:tcPr>
                <w:p w:rsidR="00FA1163" w:rsidRPr="00C60B3A" w:rsidRDefault="00FA1163" w:rsidP="00B33B29">
                  <w:pPr>
                    <w:pStyle w:val="aa"/>
                    <w:spacing w:before="0"/>
                    <w:ind w:firstLine="0"/>
                    <w:jc w:val="center"/>
                    <w:rPr>
                      <w:rFonts w:ascii="Times New Roman" w:hAnsi="Times New Roman"/>
                      <w:b/>
                      <w:szCs w:val="26"/>
                    </w:rPr>
                  </w:pPr>
                  <w:r>
                    <w:rPr>
                      <w:rFonts w:ascii="Times New Roman" w:hAnsi="Times New Roman"/>
                      <w:b/>
                      <w:szCs w:val="26"/>
                    </w:rPr>
                    <w:t>Вимога</w:t>
                  </w:r>
                </w:p>
              </w:tc>
              <w:tc>
                <w:tcPr>
                  <w:tcW w:w="6038" w:type="dxa"/>
                </w:tcPr>
                <w:p w:rsidR="00FA1163" w:rsidRPr="00B4285D" w:rsidRDefault="00FA1163" w:rsidP="00B33B29">
                  <w:pPr>
                    <w:pStyle w:val="aa"/>
                    <w:tabs>
                      <w:tab w:val="left" w:pos="200"/>
                    </w:tabs>
                    <w:spacing w:before="0"/>
                    <w:ind w:left="-29" w:firstLine="0"/>
                    <w:jc w:val="center"/>
                    <w:rPr>
                      <w:rFonts w:ascii="Times New Roman" w:hAnsi="Times New Roman"/>
                      <w:b/>
                      <w:color w:val="000000"/>
                      <w:szCs w:val="26"/>
                    </w:rPr>
                  </w:pPr>
                  <w:r w:rsidRPr="00B4285D">
                    <w:rPr>
                      <w:rFonts w:ascii="Times New Roman" w:hAnsi="Times New Roman"/>
                      <w:b/>
                      <w:color w:val="000000"/>
                      <w:szCs w:val="26"/>
                    </w:rPr>
                    <w:t>Компоненти вимоги</w:t>
                  </w:r>
                </w:p>
              </w:tc>
            </w:tr>
            <w:tr w:rsidR="00FA1163" w:rsidRPr="00CD60E9" w:rsidTr="00192F30">
              <w:tc>
                <w:tcPr>
                  <w:tcW w:w="3715" w:type="dxa"/>
                </w:tcPr>
                <w:p w:rsidR="00FA1163" w:rsidRPr="00C60B3A" w:rsidRDefault="00FA1163" w:rsidP="00B33B29">
                  <w:pPr>
                    <w:pStyle w:val="aa"/>
                    <w:ind w:firstLine="0"/>
                    <w:rPr>
                      <w:rFonts w:ascii="Times New Roman" w:hAnsi="Times New Roman"/>
                      <w:b/>
                      <w:szCs w:val="26"/>
                    </w:rPr>
                  </w:pPr>
                  <w:r w:rsidRPr="00C60B3A">
                    <w:rPr>
                      <w:rFonts w:ascii="Times New Roman" w:hAnsi="Times New Roman"/>
                      <w:b/>
                      <w:szCs w:val="26"/>
                    </w:rPr>
                    <w:t>Знання законодавства</w:t>
                  </w:r>
                </w:p>
              </w:tc>
              <w:tc>
                <w:tcPr>
                  <w:tcW w:w="6038" w:type="dxa"/>
                </w:tcPr>
                <w:p w:rsidR="00FA1163" w:rsidRPr="00C60B3A" w:rsidRDefault="00824223" w:rsidP="00824223">
                  <w:pPr>
                    <w:pStyle w:val="aa"/>
                    <w:tabs>
                      <w:tab w:val="left" w:pos="237"/>
                    </w:tabs>
                    <w:spacing w:before="0"/>
                    <w:ind w:firstLine="0"/>
                    <w:jc w:val="both"/>
                    <w:rPr>
                      <w:rFonts w:ascii="Times New Roman" w:hAnsi="Times New Roman"/>
                      <w:szCs w:val="26"/>
                    </w:rPr>
                  </w:pPr>
                  <w:r>
                    <w:rPr>
                      <w:rFonts w:ascii="Times New Roman" w:hAnsi="Times New Roman"/>
                      <w:szCs w:val="26"/>
                    </w:rPr>
                    <w:t xml:space="preserve">1) </w:t>
                  </w:r>
                  <w:r w:rsidR="00FA1163" w:rsidRPr="00C60B3A">
                    <w:rPr>
                      <w:rFonts w:ascii="Times New Roman" w:hAnsi="Times New Roman"/>
                      <w:szCs w:val="26"/>
                    </w:rPr>
                    <w:t>Конституція України;</w:t>
                  </w:r>
                </w:p>
                <w:p w:rsidR="00FA1163" w:rsidRPr="00C60B3A" w:rsidRDefault="00824223" w:rsidP="00824223">
                  <w:pPr>
                    <w:pStyle w:val="aa"/>
                    <w:tabs>
                      <w:tab w:val="left" w:pos="237"/>
                      <w:tab w:val="left" w:pos="383"/>
                    </w:tabs>
                    <w:spacing w:before="0"/>
                    <w:ind w:firstLine="0"/>
                    <w:jc w:val="both"/>
                    <w:rPr>
                      <w:rFonts w:ascii="Times New Roman" w:hAnsi="Times New Roman"/>
                      <w:szCs w:val="26"/>
                    </w:rPr>
                  </w:pPr>
                  <w:r>
                    <w:rPr>
                      <w:rFonts w:ascii="Times New Roman" w:hAnsi="Times New Roman"/>
                      <w:szCs w:val="26"/>
                    </w:rPr>
                    <w:t xml:space="preserve">2) </w:t>
                  </w:r>
                  <w:r w:rsidR="00FA1163" w:rsidRPr="00C60B3A">
                    <w:rPr>
                      <w:rFonts w:ascii="Times New Roman" w:hAnsi="Times New Roman"/>
                      <w:szCs w:val="26"/>
                    </w:rPr>
                    <w:t>Закон України «Про державну службу»;</w:t>
                  </w:r>
                </w:p>
                <w:p w:rsidR="00FA1163" w:rsidRPr="00C60B3A" w:rsidRDefault="00824223" w:rsidP="00824223">
                  <w:pPr>
                    <w:pStyle w:val="aa"/>
                    <w:tabs>
                      <w:tab w:val="left" w:pos="237"/>
                    </w:tabs>
                    <w:spacing w:before="0"/>
                    <w:ind w:firstLine="0"/>
                    <w:jc w:val="both"/>
                    <w:rPr>
                      <w:rFonts w:ascii="Times New Roman" w:hAnsi="Times New Roman"/>
                      <w:szCs w:val="26"/>
                    </w:rPr>
                  </w:pPr>
                  <w:r>
                    <w:rPr>
                      <w:rFonts w:ascii="Times New Roman" w:hAnsi="Times New Roman"/>
                      <w:szCs w:val="26"/>
                    </w:rPr>
                    <w:t xml:space="preserve">3) </w:t>
                  </w:r>
                  <w:r w:rsidR="00FA1163" w:rsidRPr="00C60B3A">
                    <w:rPr>
                      <w:rFonts w:ascii="Times New Roman" w:hAnsi="Times New Roman"/>
                      <w:szCs w:val="26"/>
                    </w:rPr>
                    <w:t>Закон України «Про запобігання корупції»;</w:t>
                  </w:r>
                </w:p>
                <w:p w:rsidR="00FA1163" w:rsidRPr="00C60B3A" w:rsidRDefault="00824223" w:rsidP="00824223">
                  <w:pPr>
                    <w:pStyle w:val="aa"/>
                    <w:tabs>
                      <w:tab w:val="left" w:pos="237"/>
                    </w:tabs>
                    <w:spacing w:before="0"/>
                    <w:ind w:firstLine="0"/>
                    <w:jc w:val="both"/>
                    <w:rPr>
                      <w:rFonts w:ascii="Times New Roman" w:hAnsi="Times New Roman"/>
                      <w:szCs w:val="26"/>
                    </w:rPr>
                  </w:pPr>
                  <w:r>
                    <w:rPr>
                      <w:rFonts w:ascii="Times New Roman" w:hAnsi="Times New Roman"/>
                      <w:szCs w:val="26"/>
                    </w:rPr>
                    <w:t>4)</w:t>
                  </w:r>
                  <w:r w:rsidR="008D1407">
                    <w:rPr>
                      <w:rFonts w:ascii="Times New Roman" w:hAnsi="Times New Roman"/>
                      <w:szCs w:val="26"/>
                    </w:rPr>
                    <w:t xml:space="preserve"> </w:t>
                  </w:r>
                  <w:r w:rsidR="00FA1163" w:rsidRPr="00C60B3A">
                    <w:rPr>
                      <w:rFonts w:ascii="Times New Roman" w:hAnsi="Times New Roman"/>
                      <w:szCs w:val="26"/>
                    </w:rPr>
                    <w:t>Закон України «Про доступ до публічної інформації»</w:t>
                  </w:r>
                  <w:r w:rsidR="00FA1163">
                    <w:rPr>
                      <w:rFonts w:ascii="Times New Roman" w:hAnsi="Times New Roman"/>
                      <w:szCs w:val="26"/>
                    </w:rPr>
                    <w:t>.</w:t>
                  </w:r>
                </w:p>
              </w:tc>
            </w:tr>
            <w:tr w:rsidR="00FA1163" w:rsidRPr="00FF7B60" w:rsidTr="00824223">
              <w:trPr>
                <w:trHeight w:val="5496"/>
              </w:trPr>
              <w:tc>
                <w:tcPr>
                  <w:tcW w:w="3715" w:type="dxa"/>
                </w:tcPr>
                <w:p w:rsidR="00FA1163" w:rsidRPr="00C60B3A" w:rsidRDefault="00FA1163" w:rsidP="00B33B29">
                  <w:pPr>
                    <w:pStyle w:val="aa"/>
                    <w:ind w:firstLine="0"/>
                    <w:jc w:val="both"/>
                    <w:rPr>
                      <w:rFonts w:ascii="Times New Roman" w:hAnsi="Times New Roman"/>
                      <w:b/>
                      <w:szCs w:val="26"/>
                    </w:rPr>
                  </w:pPr>
                  <w:r>
                    <w:rPr>
                      <w:rFonts w:ascii="Times New Roman" w:hAnsi="Times New Roman"/>
                      <w:b/>
                      <w:szCs w:val="26"/>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038" w:type="dxa"/>
                </w:tcPr>
                <w:p w:rsidR="001876F8" w:rsidRPr="00E2207C" w:rsidRDefault="001876F8" w:rsidP="001876F8">
                  <w:pPr>
                    <w:pStyle w:val="aa"/>
                    <w:tabs>
                      <w:tab w:val="left" w:pos="29"/>
                    </w:tabs>
                    <w:spacing w:before="0"/>
                    <w:ind w:left="29" w:firstLine="0"/>
                    <w:jc w:val="both"/>
                    <w:rPr>
                      <w:rFonts w:ascii="Times New Roman" w:hAnsi="Times New Roman"/>
                      <w:sz w:val="28"/>
                      <w:szCs w:val="28"/>
                    </w:rPr>
                  </w:pPr>
                  <w:r>
                    <w:rPr>
                      <w:rFonts w:ascii="Times New Roman" w:hAnsi="Times New Roman"/>
                      <w:sz w:val="28"/>
                      <w:szCs w:val="28"/>
                    </w:rPr>
                    <w:t>1</w:t>
                  </w:r>
                  <w:r w:rsidRPr="00E2207C">
                    <w:rPr>
                      <w:rFonts w:ascii="Times New Roman" w:hAnsi="Times New Roman"/>
                      <w:sz w:val="28"/>
                      <w:szCs w:val="28"/>
                    </w:rPr>
                    <w:t>)Кодекс Законів про працю України;</w:t>
                  </w:r>
                </w:p>
                <w:p w:rsidR="001876F8" w:rsidRPr="00E2207C" w:rsidRDefault="001876F8" w:rsidP="001876F8">
                  <w:pPr>
                    <w:pStyle w:val="aa"/>
                    <w:tabs>
                      <w:tab w:val="left" w:pos="29"/>
                    </w:tabs>
                    <w:spacing w:before="0"/>
                    <w:ind w:left="29" w:firstLine="0"/>
                    <w:jc w:val="both"/>
                    <w:rPr>
                      <w:rFonts w:ascii="Times New Roman" w:hAnsi="Times New Roman"/>
                      <w:sz w:val="28"/>
                      <w:szCs w:val="28"/>
                    </w:rPr>
                  </w:pPr>
                  <w:r>
                    <w:rPr>
                      <w:rFonts w:ascii="Times New Roman" w:hAnsi="Times New Roman"/>
                      <w:sz w:val="28"/>
                      <w:szCs w:val="28"/>
                    </w:rPr>
                    <w:t>2</w:t>
                  </w:r>
                  <w:r w:rsidRPr="00E2207C">
                    <w:rPr>
                      <w:rFonts w:ascii="Times New Roman" w:hAnsi="Times New Roman"/>
                      <w:sz w:val="28"/>
                      <w:szCs w:val="28"/>
                    </w:rPr>
                    <w:t>)Закон України «Про захист персональних даних»</w:t>
                  </w:r>
                </w:p>
                <w:p w:rsidR="001876F8" w:rsidRPr="00E2207C" w:rsidRDefault="001876F8" w:rsidP="001876F8">
                  <w:pPr>
                    <w:pStyle w:val="aa"/>
                    <w:tabs>
                      <w:tab w:val="left" w:pos="29"/>
                    </w:tabs>
                    <w:spacing w:before="0"/>
                    <w:ind w:left="29" w:firstLine="0"/>
                    <w:jc w:val="both"/>
                    <w:rPr>
                      <w:rFonts w:ascii="Times New Roman" w:hAnsi="Times New Roman"/>
                      <w:sz w:val="28"/>
                      <w:szCs w:val="28"/>
                    </w:rPr>
                  </w:pPr>
                  <w:r>
                    <w:rPr>
                      <w:rFonts w:ascii="Times New Roman" w:hAnsi="Times New Roman"/>
                      <w:sz w:val="28"/>
                      <w:szCs w:val="28"/>
                    </w:rPr>
                    <w:t>3</w:t>
                  </w:r>
                  <w:r w:rsidRPr="00E2207C">
                    <w:rPr>
                      <w:rFonts w:ascii="Times New Roman" w:hAnsi="Times New Roman"/>
                      <w:sz w:val="28"/>
                      <w:szCs w:val="28"/>
                    </w:rPr>
                    <w:t>)укази та розпорядження Президента України;</w:t>
                  </w:r>
                </w:p>
                <w:p w:rsidR="001876F8" w:rsidRPr="00E2207C" w:rsidRDefault="001876F8" w:rsidP="001876F8">
                  <w:pPr>
                    <w:pStyle w:val="aa"/>
                    <w:tabs>
                      <w:tab w:val="left" w:pos="29"/>
                    </w:tabs>
                    <w:spacing w:before="0"/>
                    <w:ind w:left="29" w:firstLine="0"/>
                    <w:jc w:val="both"/>
                    <w:rPr>
                      <w:rFonts w:ascii="Times New Roman" w:hAnsi="Times New Roman"/>
                      <w:sz w:val="28"/>
                      <w:szCs w:val="28"/>
                    </w:rPr>
                  </w:pPr>
                  <w:r w:rsidRPr="00E2207C">
                    <w:rPr>
                      <w:rFonts w:ascii="Times New Roman" w:hAnsi="Times New Roman"/>
                      <w:sz w:val="28"/>
                      <w:szCs w:val="28"/>
                    </w:rPr>
                    <w:t>постанови та розпорядження Верховної Ради України, Кабінету Міністрів України;</w:t>
                  </w:r>
                </w:p>
                <w:p w:rsidR="001876F8" w:rsidRPr="00E2207C" w:rsidRDefault="001876F8" w:rsidP="001876F8">
                  <w:pPr>
                    <w:pStyle w:val="aa"/>
                    <w:tabs>
                      <w:tab w:val="left" w:pos="29"/>
                      <w:tab w:val="left" w:pos="475"/>
                    </w:tabs>
                    <w:spacing w:before="0"/>
                    <w:ind w:left="29" w:firstLine="0"/>
                    <w:jc w:val="both"/>
                    <w:rPr>
                      <w:rFonts w:ascii="Times New Roman" w:hAnsi="Times New Roman"/>
                      <w:sz w:val="28"/>
                      <w:szCs w:val="28"/>
                    </w:rPr>
                  </w:pPr>
                  <w:r>
                    <w:rPr>
                      <w:rFonts w:ascii="Times New Roman" w:hAnsi="Times New Roman"/>
                      <w:sz w:val="28"/>
                      <w:szCs w:val="28"/>
                    </w:rPr>
                    <w:t>4</w:t>
                  </w:r>
                  <w:r w:rsidRPr="00E2207C">
                    <w:rPr>
                      <w:rFonts w:ascii="Times New Roman" w:hAnsi="Times New Roman"/>
                      <w:sz w:val="28"/>
                      <w:szCs w:val="28"/>
                    </w:rPr>
                    <w:t>) інструкція з діловодства;</w:t>
                  </w:r>
                </w:p>
                <w:p w:rsidR="001876F8" w:rsidRPr="00E2207C" w:rsidRDefault="001876F8" w:rsidP="001876F8">
                  <w:pPr>
                    <w:pStyle w:val="aa"/>
                    <w:tabs>
                      <w:tab w:val="left" w:pos="29"/>
                      <w:tab w:val="left" w:pos="475"/>
                    </w:tabs>
                    <w:spacing w:before="0"/>
                    <w:ind w:left="29" w:firstLine="0"/>
                    <w:jc w:val="both"/>
                    <w:rPr>
                      <w:rFonts w:ascii="Times New Roman" w:hAnsi="Times New Roman"/>
                      <w:sz w:val="28"/>
                      <w:szCs w:val="28"/>
                    </w:rPr>
                  </w:pPr>
                  <w:r>
                    <w:rPr>
                      <w:rFonts w:ascii="Times New Roman" w:hAnsi="Times New Roman"/>
                      <w:sz w:val="28"/>
                      <w:szCs w:val="28"/>
                    </w:rPr>
                    <w:t>5</w:t>
                  </w:r>
                  <w:r w:rsidRPr="00E2207C">
                    <w:rPr>
                      <w:rFonts w:ascii="Times New Roman" w:hAnsi="Times New Roman"/>
                      <w:sz w:val="28"/>
                      <w:szCs w:val="28"/>
                    </w:rPr>
                    <w:t>) правила внутрішнього трудового розпорядку;</w:t>
                  </w:r>
                </w:p>
                <w:p w:rsidR="001876F8" w:rsidRPr="00E2207C" w:rsidRDefault="001876F8" w:rsidP="001876F8">
                  <w:pPr>
                    <w:pStyle w:val="aa"/>
                    <w:tabs>
                      <w:tab w:val="left" w:pos="29"/>
                      <w:tab w:val="left" w:pos="475"/>
                    </w:tabs>
                    <w:spacing w:before="0"/>
                    <w:ind w:left="29" w:firstLine="0"/>
                    <w:jc w:val="both"/>
                    <w:rPr>
                      <w:rFonts w:ascii="Times New Roman" w:hAnsi="Times New Roman"/>
                      <w:sz w:val="28"/>
                      <w:szCs w:val="28"/>
                    </w:rPr>
                  </w:pPr>
                  <w:r>
                    <w:rPr>
                      <w:rFonts w:ascii="Times New Roman" w:hAnsi="Times New Roman"/>
                      <w:sz w:val="28"/>
                      <w:szCs w:val="28"/>
                    </w:rPr>
                    <w:t>6</w:t>
                  </w:r>
                  <w:r w:rsidRPr="00E2207C">
                    <w:rPr>
                      <w:rFonts w:ascii="Times New Roman" w:hAnsi="Times New Roman"/>
                      <w:sz w:val="28"/>
                      <w:szCs w:val="28"/>
                    </w:rPr>
                    <w:t>) правила ділового етикету;</w:t>
                  </w:r>
                </w:p>
                <w:p w:rsidR="00D73062" w:rsidRPr="00887B8E" w:rsidRDefault="001876F8" w:rsidP="001876F8">
                  <w:pPr>
                    <w:pStyle w:val="aa"/>
                    <w:spacing w:before="0"/>
                    <w:ind w:firstLine="0"/>
                    <w:jc w:val="both"/>
                    <w:rPr>
                      <w:rFonts w:ascii="Times New Roman" w:hAnsi="Times New Roman"/>
                      <w:szCs w:val="26"/>
                    </w:rPr>
                  </w:pPr>
                  <w:r>
                    <w:rPr>
                      <w:rFonts w:ascii="Times New Roman" w:hAnsi="Times New Roman"/>
                      <w:sz w:val="28"/>
                      <w:szCs w:val="28"/>
                    </w:rPr>
                    <w:t>7</w:t>
                  </w:r>
                  <w:r w:rsidRPr="00E2207C">
                    <w:rPr>
                      <w:rFonts w:ascii="Times New Roman" w:hAnsi="Times New Roman"/>
                      <w:sz w:val="28"/>
                      <w:szCs w:val="28"/>
                    </w:rPr>
                    <w:t>) правила та норми охорони праці та протипожежного захисту</w:t>
                  </w:r>
                </w:p>
              </w:tc>
            </w:tr>
          </w:tbl>
          <w:p w:rsidR="00FA1163" w:rsidRPr="00273214" w:rsidRDefault="00FA1163" w:rsidP="00F56826">
            <w:pPr>
              <w:pStyle w:val="aa"/>
              <w:ind w:firstLine="0"/>
              <w:rPr>
                <w:szCs w:val="26"/>
              </w:rPr>
            </w:pPr>
          </w:p>
        </w:tc>
      </w:tr>
    </w:tbl>
    <w:p w:rsidR="00AF29FA" w:rsidRDefault="00AF29FA" w:rsidP="00DE7F8A">
      <w:pPr>
        <w:ind w:left="3261" w:hanging="3261"/>
        <w:rPr>
          <w:color w:val="auto"/>
          <w:lang w:val="uk-UA"/>
        </w:rPr>
      </w:pPr>
    </w:p>
    <w:sectPr w:rsidR="00AF29FA" w:rsidSect="00E21A52">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Trebuchet MS">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0A4"/>
    <w:multiLevelType w:val="hybridMultilevel"/>
    <w:tmpl w:val="10365A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4" w15:restartNumberingAfterBreak="0">
    <w:nsid w:val="126F58CA"/>
    <w:multiLevelType w:val="hybridMultilevel"/>
    <w:tmpl w:val="65A630D0"/>
    <w:lvl w:ilvl="0" w:tplc="10B67436">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5" w15:restartNumberingAfterBreak="0">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6" w15:restartNumberingAfterBreak="0">
    <w:nsid w:val="20B3247E"/>
    <w:multiLevelType w:val="hybridMultilevel"/>
    <w:tmpl w:val="7F406294"/>
    <w:lvl w:ilvl="0" w:tplc="04220011">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39250CE"/>
    <w:multiLevelType w:val="hybridMultilevel"/>
    <w:tmpl w:val="3F5AEA2A"/>
    <w:lvl w:ilvl="0" w:tplc="7912491C">
      <w:start w:val="1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9" w15:restartNumberingAfterBreak="0">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10" w15:restartNumberingAfterBreak="0">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0B00F5"/>
    <w:multiLevelType w:val="hybridMultilevel"/>
    <w:tmpl w:val="6002C210"/>
    <w:lvl w:ilvl="0" w:tplc="04220011">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5574A8"/>
    <w:multiLevelType w:val="hybridMultilevel"/>
    <w:tmpl w:val="377C2296"/>
    <w:lvl w:ilvl="0" w:tplc="3668C226">
      <w:start w:val="1"/>
      <w:numFmt w:val="decimal"/>
      <w:lvlText w:val="%1."/>
      <w:lvlJc w:val="left"/>
      <w:pPr>
        <w:ind w:left="643" w:hanging="360"/>
      </w:pPr>
      <w:rPr>
        <w:rFonts w:ascii="Times New Roman" w:eastAsia="Times New Roman" w:hAnsi="Times New Roman" w:cs="Times New Roman"/>
        <w:sz w:val="28"/>
        <w:szCs w:val="28"/>
      </w:rPr>
    </w:lvl>
    <w:lvl w:ilvl="1" w:tplc="04190019">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14" w15:restartNumberingAfterBreak="0">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15:restartNumberingAfterBreak="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15:restartNumberingAfterBreak="0">
    <w:nsid w:val="516A049E"/>
    <w:multiLevelType w:val="hybridMultilevel"/>
    <w:tmpl w:val="B9D492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FF136D"/>
    <w:multiLevelType w:val="hybridMultilevel"/>
    <w:tmpl w:val="2840732C"/>
    <w:lvl w:ilvl="0" w:tplc="04220011">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3FD73BB"/>
    <w:multiLevelType w:val="hybridMultilevel"/>
    <w:tmpl w:val="6CBAB452"/>
    <w:lvl w:ilvl="0" w:tplc="CD1EA33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1" w15:restartNumberingAfterBreak="0">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22" w15:restartNumberingAfterBreak="0">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1"/>
  </w:num>
  <w:num w:numId="5">
    <w:abstractNumId w:val="19"/>
  </w:num>
  <w:num w:numId="6">
    <w:abstractNumId w:val="9"/>
  </w:num>
  <w:num w:numId="7">
    <w:abstractNumId w:val="12"/>
  </w:num>
  <w:num w:numId="8">
    <w:abstractNumId w:val="3"/>
  </w:num>
  <w:num w:numId="9">
    <w:abstractNumId w:val="22"/>
  </w:num>
  <w:num w:numId="10">
    <w:abstractNumId w:val="14"/>
  </w:num>
  <w:num w:numId="11">
    <w:abstractNumId w:val="16"/>
  </w:num>
  <w:num w:numId="12">
    <w:abstractNumId w:val="5"/>
  </w:num>
  <w:num w:numId="13">
    <w:abstractNumId w:val="7"/>
  </w:num>
  <w:num w:numId="14">
    <w:abstractNumId w:val="1"/>
  </w:num>
  <w:num w:numId="15">
    <w:abstractNumId w:val="13"/>
  </w:num>
  <w:num w:numId="16">
    <w:abstractNumId w:val="17"/>
  </w:num>
  <w:num w:numId="17">
    <w:abstractNumId w:val="8"/>
  </w:num>
  <w:num w:numId="18">
    <w:abstractNumId w:val="18"/>
  </w:num>
  <w:num w:numId="19">
    <w:abstractNumId w:val="6"/>
  </w:num>
  <w:num w:numId="20">
    <w:abstractNumId w:val="11"/>
  </w:num>
  <w:num w:numId="21">
    <w:abstractNumId w:val="20"/>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39F"/>
    <w:rsid w:val="000044BC"/>
    <w:rsid w:val="00016CC9"/>
    <w:rsid w:val="00076C55"/>
    <w:rsid w:val="00084490"/>
    <w:rsid w:val="00096F71"/>
    <w:rsid w:val="000A011A"/>
    <w:rsid w:val="000A1013"/>
    <w:rsid w:val="000A3413"/>
    <w:rsid w:val="000B1D7A"/>
    <w:rsid w:val="000B577F"/>
    <w:rsid w:val="000C3024"/>
    <w:rsid w:val="00120902"/>
    <w:rsid w:val="00125216"/>
    <w:rsid w:val="00130EE7"/>
    <w:rsid w:val="001368BC"/>
    <w:rsid w:val="00144E2E"/>
    <w:rsid w:val="001562A9"/>
    <w:rsid w:val="0017073D"/>
    <w:rsid w:val="001876F8"/>
    <w:rsid w:val="00192F30"/>
    <w:rsid w:val="001973B0"/>
    <w:rsid w:val="001A374E"/>
    <w:rsid w:val="001B16A9"/>
    <w:rsid w:val="001C398A"/>
    <w:rsid w:val="001D3157"/>
    <w:rsid w:val="001F121C"/>
    <w:rsid w:val="001F2F9B"/>
    <w:rsid w:val="00207BAB"/>
    <w:rsid w:val="002208EC"/>
    <w:rsid w:val="00226E46"/>
    <w:rsid w:val="00236FFC"/>
    <w:rsid w:val="002456C1"/>
    <w:rsid w:val="00246B3D"/>
    <w:rsid w:val="0025029C"/>
    <w:rsid w:val="00273214"/>
    <w:rsid w:val="002C2CA8"/>
    <w:rsid w:val="002D28F6"/>
    <w:rsid w:val="002D315E"/>
    <w:rsid w:val="002F3A81"/>
    <w:rsid w:val="003048DF"/>
    <w:rsid w:val="003075BE"/>
    <w:rsid w:val="00312355"/>
    <w:rsid w:val="0031416B"/>
    <w:rsid w:val="00324951"/>
    <w:rsid w:val="003261BA"/>
    <w:rsid w:val="00327D5B"/>
    <w:rsid w:val="00355F47"/>
    <w:rsid w:val="0035740A"/>
    <w:rsid w:val="00377BC4"/>
    <w:rsid w:val="003875C7"/>
    <w:rsid w:val="003A5798"/>
    <w:rsid w:val="003A6C03"/>
    <w:rsid w:val="003B0BBF"/>
    <w:rsid w:val="003B4450"/>
    <w:rsid w:val="003B6025"/>
    <w:rsid w:val="00403C42"/>
    <w:rsid w:val="004137D2"/>
    <w:rsid w:val="00413E09"/>
    <w:rsid w:val="004205A3"/>
    <w:rsid w:val="00427F92"/>
    <w:rsid w:val="0044216C"/>
    <w:rsid w:val="00444505"/>
    <w:rsid w:val="004460F9"/>
    <w:rsid w:val="00472604"/>
    <w:rsid w:val="004767CC"/>
    <w:rsid w:val="00480441"/>
    <w:rsid w:val="004A6F7F"/>
    <w:rsid w:val="004B0B03"/>
    <w:rsid w:val="004C22D8"/>
    <w:rsid w:val="004D326D"/>
    <w:rsid w:val="004E6DBC"/>
    <w:rsid w:val="004F1ADD"/>
    <w:rsid w:val="004F2D04"/>
    <w:rsid w:val="004F39BA"/>
    <w:rsid w:val="00510E5B"/>
    <w:rsid w:val="005147A0"/>
    <w:rsid w:val="00523669"/>
    <w:rsid w:val="00524FF5"/>
    <w:rsid w:val="00532AA2"/>
    <w:rsid w:val="00533267"/>
    <w:rsid w:val="00541BA6"/>
    <w:rsid w:val="005428A2"/>
    <w:rsid w:val="00542F9E"/>
    <w:rsid w:val="005603ED"/>
    <w:rsid w:val="005640C0"/>
    <w:rsid w:val="00567CC0"/>
    <w:rsid w:val="00597526"/>
    <w:rsid w:val="005A7E09"/>
    <w:rsid w:val="005B0E2F"/>
    <w:rsid w:val="005C61E4"/>
    <w:rsid w:val="005E393D"/>
    <w:rsid w:val="005F573C"/>
    <w:rsid w:val="0060458A"/>
    <w:rsid w:val="00604977"/>
    <w:rsid w:val="006162C2"/>
    <w:rsid w:val="00660A9E"/>
    <w:rsid w:val="00670451"/>
    <w:rsid w:val="00676DBF"/>
    <w:rsid w:val="00680200"/>
    <w:rsid w:val="0068719C"/>
    <w:rsid w:val="006A5E19"/>
    <w:rsid w:val="006B0451"/>
    <w:rsid w:val="006B0895"/>
    <w:rsid w:val="006B79FA"/>
    <w:rsid w:val="006C78B0"/>
    <w:rsid w:val="006C7FE4"/>
    <w:rsid w:val="006D2E93"/>
    <w:rsid w:val="006F174C"/>
    <w:rsid w:val="006F359E"/>
    <w:rsid w:val="007060C6"/>
    <w:rsid w:val="00714BBB"/>
    <w:rsid w:val="0073199D"/>
    <w:rsid w:val="00741A1F"/>
    <w:rsid w:val="00747902"/>
    <w:rsid w:val="0075408D"/>
    <w:rsid w:val="00761B17"/>
    <w:rsid w:val="00776354"/>
    <w:rsid w:val="00794277"/>
    <w:rsid w:val="007955CF"/>
    <w:rsid w:val="007E6D09"/>
    <w:rsid w:val="007F4A63"/>
    <w:rsid w:val="007F77F5"/>
    <w:rsid w:val="0080589A"/>
    <w:rsid w:val="00813057"/>
    <w:rsid w:val="00824223"/>
    <w:rsid w:val="00840126"/>
    <w:rsid w:val="0084155D"/>
    <w:rsid w:val="0084195E"/>
    <w:rsid w:val="00844C76"/>
    <w:rsid w:val="00873CE7"/>
    <w:rsid w:val="00876092"/>
    <w:rsid w:val="008A4F34"/>
    <w:rsid w:val="008A5DF3"/>
    <w:rsid w:val="008C47F4"/>
    <w:rsid w:val="008D139F"/>
    <w:rsid w:val="008D1407"/>
    <w:rsid w:val="008D57C2"/>
    <w:rsid w:val="008E2A3B"/>
    <w:rsid w:val="008F275E"/>
    <w:rsid w:val="008F5F5B"/>
    <w:rsid w:val="00906D1D"/>
    <w:rsid w:val="00906FAD"/>
    <w:rsid w:val="009118A5"/>
    <w:rsid w:val="009132AC"/>
    <w:rsid w:val="009437EB"/>
    <w:rsid w:val="0096707A"/>
    <w:rsid w:val="00981AE9"/>
    <w:rsid w:val="0099628E"/>
    <w:rsid w:val="00997450"/>
    <w:rsid w:val="009A17FF"/>
    <w:rsid w:val="009A3E13"/>
    <w:rsid w:val="009A6287"/>
    <w:rsid w:val="009B00C8"/>
    <w:rsid w:val="009B6CD1"/>
    <w:rsid w:val="009C296E"/>
    <w:rsid w:val="009C57D9"/>
    <w:rsid w:val="009E6B66"/>
    <w:rsid w:val="00A127B3"/>
    <w:rsid w:val="00A14DA7"/>
    <w:rsid w:val="00A3277A"/>
    <w:rsid w:val="00A838D8"/>
    <w:rsid w:val="00A905F4"/>
    <w:rsid w:val="00A94EA9"/>
    <w:rsid w:val="00AB6371"/>
    <w:rsid w:val="00AB7822"/>
    <w:rsid w:val="00AC2D78"/>
    <w:rsid w:val="00AD1A81"/>
    <w:rsid w:val="00AD6F29"/>
    <w:rsid w:val="00AF29FA"/>
    <w:rsid w:val="00B1144E"/>
    <w:rsid w:val="00B15035"/>
    <w:rsid w:val="00B162E7"/>
    <w:rsid w:val="00B33B29"/>
    <w:rsid w:val="00B34112"/>
    <w:rsid w:val="00B367B2"/>
    <w:rsid w:val="00B421E5"/>
    <w:rsid w:val="00B4285D"/>
    <w:rsid w:val="00B43061"/>
    <w:rsid w:val="00B4417A"/>
    <w:rsid w:val="00B51926"/>
    <w:rsid w:val="00B67314"/>
    <w:rsid w:val="00B67AF9"/>
    <w:rsid w:val="00B76427"/>
    <w:rsid w:val="00B9684D"/>
    <w:rsid w:val="00BA5F9A"/>
    <w:rsid w:val="00BB016D"/>
    <w:rsid w:val="00BB7C26"/>
    <w:rsid w:val="00BC4C0C"/>
    <w:rsid w:val="00BC5532"/>
    <w:rsid w:val="00BE0680"/>
    <w:rsid w:val="00BE4440"/>
    <w:rsid w:val="00BF0BA5"/>
    <w:rsid w:val="00BF4F8C"/>
    <w:rsid w:val="00C01A22"/>
    <w:rsid w:val="00C03808"/>
    <w:rsid w:val="00C0494A"/>
    <w:rsid w:val="00C11F37"/>
    <w:rsid w:val="00C20BAB"/>
    <w:rsid w:val="00C23DE8"/>
    <w:rsid w:val="00C33CE6"/>
    <w:rsid w:val="00C45637"/>
    <w:rsid w:val="00C60B3A"/>
    <w:rsid w:val="00C66BE2"/>
    <w:rsid w:val="00C701C8"/>
    <w:rsid w:val="00C707A0"/>
    <w:rsid w:val="00C77168"/>
    <w:rsid w:val="00C826FC"/>
    <w:rsid w:val="00C8560C"/>
    <w:rsid w:val="00C90E52"/>
    <w:rsid w:val="00CA40DA"/>
    <w:rsid w:val="00CD505E"/>
    <w:rsid w:val="00CD60E9"/>
    <w:rsid w:val="00CF0888"/>
    <w:rsid w:val="00CF506E"/>
    <w:rsid w:val="00CF73F7"/>
    <w:rsid w:val="00D07BA9"/>
    <w:rsid w:val="00D112DF"/>
    <w:rsid w:val="00D25122"/>
    <w:rsid w:val="00D47220"/>
    <w:rsid w:val="00D52112"/>
    <w:rsid w:val="00D53CD7"/>
    <w:rsid w:val="00D629FB"/>
    <w:rsid w:val="00D631BA"/>
    <w:rsid w:val="00D632EB"/>
    <w:rsid w:val="00D6696E"/>
    <w:rsid w:val="00D73062"/>
    <w:rsid w:val="00D830F1"/>
    <w:rsid w:val="00DB2D1E"/>
    <w:rsid w:val="00DB343B"/>
    <w:rsid w:val="00DB544B"/>
    <w:rsid w:val="00DB7AD9"/>
    <w:rsid w:val="00DC5F6E"/>
    <w:rsid w:val="00DD22AB"/>
    <w:rsid w:val="00DE5F02"/>
    <w:rsid w:val="00DE7F8A"/>
    <w:rsid w:val="00E01C7F"/>
    <w:rsid w:val="00E04B1D"/>
    <w:rsid w:val="00E1403D"/>
    <w:rsid w:val="00E21A52"/>
    <w:rsid w:val="00E301C1"/>
    <w:rsid w:val="00E520C0"/>
    <w:rsid w:val="00E576B6"/>
    <w:rsid w:val="00E7421F"/>
    <w:rsid w:val="00E758DC"/>
    <w:rsid w:val="00E81C83"/>
    <w:rsid w:val="00E8528E"/>
    <w:rsid w:val="00E8609E"/>
    <w:rsid w:val="00E86519"/>
    <w:rsid w:val="00EA5DE2"/>
    <w:rsid w:val="00EA6DB8"/>
    <w:rsid w:val="00EC5E97"/>
    <w:rsid w:val="00EC6581"/>
    <w:rsid w:val="00ED2FCD"/>
    <w:rsid w:val="00EE3911"/>
    <w:rsid w:val="00EE6D0F"/>
    <w:rsid w:val="00EF3FD0"/>
    <w:rsid w:val="00F07A14"/>
    <w:rsid w:val="00F10FE7"/>
    <w:rsid w:val="00F153A1"/>
    <w:rsid w:val="00F16B65"/>
    <w:rsid w:val="00F21A94"/>
    <w:rsid w:val="00F32667"/>
    <w:rsid w:val="00F51103"/>
    <w:rsid w:val="00F51D4F"/>
    <w:rsid w:val="00F54A47"/>
    <w:rsid w:val="00F56826"/>
    <w:rsid w:val="00F60BE4"/>
    <w:rsid w:val="00F67357"/>
    <w:rsid w:val="00F71B94"/>
    <w:rsid w:val="00F7260D"/>
    <w:rsid w:val="00F824C4"/>
    <w:rsid w:val="00F86CC6"/>
    <w:rsid w:val="00F90A96"/>
    <w:rsid w:val="00F93E75"/>
    <w:rsid w:val="00F97144"/>
    <w:rsid w:val="00FA0922"/>
    <w:rsid w:val="00FA1163"/>
    <w:rsid w:val="00FA795E"/>
    <w:rsid w:val="00FE2BAF"/>
    <w:rsid w:val="00FF1E32"/>
    <w:rsid w:val="00FF7B6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BF1D7-8474-44F6-8CFA-4244FB8D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39F"/>
    <w:rPr>
      <w:rFonts w:ascii="Times New Roman" w:eastAsia="Times New Roman" w:hAnsi="Times New Roman"/>
      <w:color w:val="000000"/>
      <w:sz w:val="28"/>
      <w:szCs w:val="28"/>
      <w:lang w:val="ru-RU" w:eastAsia="ru-RU"/>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D139F"/>
    <w:rPr>
      <w:rFonts w:ascii="Arial" w:eastAsia="Times New Roman" w:hAnsi="Arial" w:cs="Arial"/>
      <w:sz w:val="24"/>
      <w:szCs w:val="24"/>
      <w:lang w:val="uk-UA" w:eastAsia="ru-RU"/>
    </w:rPr>
  </w:style>
  <w:style w:type="character" w:styleId="a3">
    <w:name w:val="Hyperlink"/>
    <w:basedOn w:val="a0"/>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basedOn w:val="a0"/>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nhideWhenUsed/>
    <w:rsid w:val="008D139F"/>
    <w:rPr>
      <w:rFonts w:ascii="Tahoma" w:hAnsi="Tahoma" w:cs="Tahoma"/>
      <w:sz w:val="16"/>
      <w:szCs w:val="16"/>
    </w:rPr>
  </w:style>
  <w:style w:type="character" w:customStyle="1" w:styleId="a7">
    <w:name w:val="Текст выноски Знак"/>
    <w:basedOn w:val="a0"/>
    <w:link w:val="a6"/>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34"/>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basedOn w:val="a0"/>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lang w:val="ru-RU" w:eastAsia="ru-RU"/>
    </w:rPr>
  </w:style>
  <w:style w:type="character" w:customStyle="1" w:styleId="Bodytext5">
    <w:name w:val="Body text5"/>
    <w:uiPriority w:val="99"/>
    <w:rsid w:val="004205A3"/>
    <w:rPr>
      <w:rFonts w:ascii="Trebuchet MS" w:hAnsi="Trebuchet MS" w:cs="Trebuchet MS"/>
      <w:shd w:val="clear" w:color="auto" w:fill="FFFFFF"/>
    </w:rPr>
  </w:style>
  <w:style w:type="character" w:customStyle="1" w:styleId="Bodytext2">
    <w:name w:val="Body text2"/>
    <w:uiPriority w:val="99"/>
    <w:rsid w:val="004205A3"/>
    <w:rPr>
      <w:rFonts w:ascii="Trebuchet MS" w:hAnsi="Trebuchet MS" w:cs="Trebuchet MS"/>
      <w:sz w:val="22"/>
      <w:szCs w:val="22"/>
      <w:u w:val="none"/>
      <w:shd w:val="clear" w:color="auto" w:fill="FFFFFF"/>
    </w:rPr>
  </w:style>
  <w:style w:type="character" w:customStyle="1" w:styleId="Bodytext9pt">
    <w:name w:val="Body text + 9 pt"/>
    <w:aliases w:val="Spacing 0 pt4"/>
    <w:uiPriority w:val="99"/>
    <w:rsid w:val="004205A3"/>
    <w:rPr>
      <w:rFonts w:ascii="Trebuchet MS" w:hAnsi="Trebuchet MS" w:cs="Trebuchet MS"/>
      <w:spacing w:val="-10"/>
      <w:sz w:val="18"/>
      <w:szCs w:val="18"/>
      <w:u w:val="none"/>
      <w:shd w:val="clear" w:color="auto" w:fill="FFFFFF"/>
    </w:rPr>
  </w:style>
  <w:style w:type="character" w:customStyle="1" w:styleId="rvts23">
    <w:name w:val="rvts23"/>
    <w:basedOn w:val="a0"/>
    <w:rsid w:val="00FA1163"/>
  </w:style>
  <w:style w:type="character" w:styleId="af">
    <w:name w:val="Strong"/>
    <w:basedOn w:val="a0"/>
    <w:uiPriority w:val="99"/>
    <w:qFormat/>
    <w:rsid w:val="001C398A"/>
    <w:rPr>
      <w:rFonts w:cs="Times New Roman"/>
      <w:b/>
    </w:rPr>
  </w:style>
  <w:style w:type="paragraph" w:styleId="3">
    <w:name w:val="Body Text Indent 3"/>
    <w:basedOn w:val="a"/>
    <w:link w:val="30"/>
    <w:uiPriority w:val="99"/>
    <w:unhideWhenUsed/>
    <w:rsid w:val="003875C7"/>
    <w:pPr>
      <w:spacing w:after="120"/>
      <w:ind w:left="283"/>
    </w:pPr>
    <w:rPr>
      <w:sz w:val="16"/>
      <w:szCs w:val="16"/>
    </w:rPr>
  </w:style>
  <w:style w:type="character" w:customStyle="1" w:styleId="30">
    <w:name w:val="Основной текст с отступом 3 Знак"/>
    <w:basedOn w:val="a0"/>
    <w:link w:val="3"/>
    <w:uiPriority w:val="99"/>
    <w:rsid w:val="003875C7"/>
    <w:rPr>
      <w:rFonts w:ascii="Times New Roman" w:eastAsia="Times New Roman" w:hAnsi="Times New Roman"/>
      <w:color w:val="000000"/>
      <w:sz w:val="16"/>
      <w:szCs w:val="16"/>
      <w:lang w:val="ru-RU" w:eastAsia="ru-RU"/>
    </w:rPr>
  </w:style>
  <w:style w:type="paragraph" w:styleId="HTML">
    <w:name w:val="HTML Preformatted"/>
    <w:basedOn w:val="a"/>
    <w:link w:val="HTML0"/>
    <w:uiPriority w:val="99"/>
    <w:unhideWhenUsed/>
    <w:rsid w:val="00387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ый HTML Знак"/>
    <w:basedOn w:val="a0"/>
    <w:link w:val="HTML"/>
    <w:uiPriority w:val="99"/>
    <w:rsid w:val="003875C7"/>
    <w:rPr>
      <w:rFonts w:ascii="Courier New" w:eastAsia="Times New Roman" w:hAnsi="Courier New" w:cs="Courier New"/>
    </w:rPr>
  </w:style>
  <w:style w:type="character" w:styleId="HTML1">
    <w:name w:val="HTML Typewriter"/>
    <w:unhideWhenUsed/>
    <w:rsid w:val="003875C7"/>
    <w:rPr>
      <w:rFonts w:ascii="Courier New" w:eastAsia="Courier New" w:hAnsi="Courier New" w:cs="Courier New" w:hint="default"/>
      <w:sz w:val="20"/>
      <w:szCs w:val="20"/>
    </w:rPr>
  </w:style>
  <w:style w:type="character" w:customStyle="1" w:styleId="rvts9">
    <w:name w:val="rvts9"/>
    <w:basedOn w:val="a0"/>
    <w:rsid w:val="00BE4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1038815045">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90A0E-0D8E-460A-B902-C6AFECF5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5</Pages>
  <Words>1285</Words>
  <Characters>7330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user-kadry06</cp:lastModifiedBy>
  <cp:revision>35</cp:revision>
  <cp:lastPrinted>2017-10-13T07:06:00Z</cp:lastPrinted>
  <dcterms:created xsi:type="dcterms:W3CDTF">2017-10-13T13:01:00Z</dcterms:created>
  <dcterms:modified xsi:type="dcterms:W3CDTF">2018-10-01T08:50:00Z</dcterms:modified>
</cp:coreProperties>
</file>