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90" w:rsidRDefault="0040597C" w:rsidP="00A12D7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B1A50" w:rsidRPr="0040597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</w:t>
      </w:r>
      <w:r w:rsidR="00DA082B">
        <w:rPr>
          <w:rFonts w:ascii="Times New Roman" w:hAnsi="Times New Roman" w:cs="Times New Roman"/>
          <w:sz w:val="28"/>
          <w:szCs w:val="28"/>
          <w:lang w:val="uk-UA"/>
        </w:rPr>
        <w:t>Головним управлінням Держгеокадастру у Запорізькій області</w:t>
      </w:r>
      <w:r w:rsidR="00DA082B" w:rsidRPr="00405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82B">
        <w:rPr>
          <w:rFonts w:ascii="Times New Roman" w:hAnsi="Times New Roman" w:cs="Times New Roman"/>
          <w:sz w:val="28"/>
          <w:szCs w:val="28"/>
          <w:lang w:val="uk-UA"/>
        </w:rPr>
        <w:t>перевірки</w:t>
      </w:r>
      <w:r w:rsidR="00DB1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A50" w:rsidRPr="0040597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</w:t>
      </w:r>
      <w:r w:rsidR="00640154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DB1A50" w:rsidRPr="0040597C">
        <w:rPr>
          <w:rFonts w:ascii="Times New Roman" w:hAnsi="Times New Roman" w:cs="Times New Roman"/>
          <w:sz w:val="28"/>
          <w:szCs w:val="28"/>
          <w:lang w:val="uk-UA"/>
        </w:rPr>
        <w:t>заборони, визначені частиною третьою або четвертою статті 1 Зако</w:t>
      </w:r>
      <w:r w:rsidR="00640154">
        <w:rPr>
          <w:rFonts w:ascii="Times New Roman" w:hAnsi="Times New Roman" w:cs="Times New Roman"/>
          <w:sz w:val="28"/>
          <w:szCs w:val="28"/>
          <w:lang w:val="uk-UA"/>
        </w:rPr>
        <w:t xml:space="preserve">ну України “Про очищення влади” </w:t>
      </w:r>
      <w:r w:rsidR="00640154" w:rsidRPr="0040597C">
        <w:rPr>
          <w:rFonts w:ascii="Times New Roman" w:hAnsi="Times New Roman" w:cs="Times New Roman"/>
          <w:sz w:val="28"/>
          <w:szCs w:val="28"/>
          <w:lang w:val="uk-UA"/>
        </w:rPr>
        <w:t>не застосовуються</w:t>
      </w:r>
      <w:r w:rsidR="00640154">
        <w:rPr>
          <w:rFonts w:ascii="Times New Roman" w:hAnsi="Times New Roman" w:cs="Times New Roman"/>
          <w:sz w:val="28"/>
          <w:szCs w:val="28"/>
          <w:lang w:val="uk-UA"/>
        </w:rPr>
        <w:t xml:space="preserve"> до наступних осіб:</w:t>
      </w:r>
    </w:p>
    <w:p w:rsidR="000F0A07" w:rsidRPr="00A12D72" w:rsidRDefault="000F0A07" w:rsidP="00A12D7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Шляховий Владислав Валерійович;</w:t>
      </w:r>
    </w:p>
    <w:p w:rsidR="00640154" w:rsidRPr="00A12D72" w:rsidRDefault="00640154" w:rsidP="000F0A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Македон</w:t>
      </w:r>
      <w:r w:rsidR="00DB19DE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ька Любовь Сергіївна;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Лисенко Олена Миколаївна;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Кочура Ірина Олександрівна;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Баранов Кирил Олегович;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Крохмаль Юлія Вікторівна;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Бондарчук Ольга Володимирівна;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Картамишев Артем Борисович;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Совач Ірина Миколаївна;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Черненко Сергій Володимирович;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Леончикова Вікторія Анатоліївна;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Долгій Олег Сергійович;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Приходько Тетяна Сергіївна;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Матіс Тетяна Володимирівна;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Назіров Олександр Миколайович;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Мокросноп Оксана Сергіївна;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Бережна Олена Володимирівна;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Мамаївська Тетяна Валеріївна;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Куценко Тетяна Альбертівна;</w:t>
      </w:r>
    </w:p>
    <w:p w:rsidR="00640154" w:rsidRPr="00A12D72" w:rsidRDefault="00640154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Черних Інна Володимирівна;</w:t>
      </w:r>
    </w:p>
    <w:p w:rsidR="00640154" w:rsidRPr="00A12D72" w:rsidRDefault="006508F3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Соловенюк Олена Володимирівна;</w:t>
      </w:r>
    </w:p>
    <w:p w:rsidR="006508F3" w:rsidRPr="00A12D72" w:rsidRDefault="006508F3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Макаренко Юлія Володимирівна;</w:t>
      </w:r>
    </w:p>
    <w:p w:rsidR="006508F3" w:rsidRPr="00A12D72" w:rsidRDefault="006508F3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Алімпієва Олеся Валентинівна;</w:t>
      </w:r>
    </w:p>
    <w:p w:rsidR="006508F3" w:rsidRDefault="000F0A07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Чиркова Юлія Олегівна;</w:t>
      </w:r>
    </w:p>
    <w:p w:rsidR="003F6468" w:rsidRPr="00A12D72" w:rsidRDefault="003F6468" w:rsidP="00640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Смірнова Світлана Костянтинівна</w:t>
      </w:r>
      <w:bookmarkStart w:id="0" w:name="_GoBack"/>
      <w:bookmarkEnd w:id="0"/>
    </w:p>
    <w:p w:rsidR="00A12D72" w:rsidRDefault="00A12D72" w:rsidP="00A12D7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A07" w:rsidRPr="000F0A07" w:rsidRDefault="00A12D72" w:rsidP="00A12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однієї особи, а саме </w:t>
      </w:r>
      <w:r w:rsidRPr="00A12D72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Курош Євгенії Юріївни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>, застосовується заборона, визначена ч.8 ст.3 Закону України «Про очищення влади» (невідповідність вартості майна (майнових прав), вказаного (вказаних) в декларації, набутого (набутих) за час перебування на посадах, визначених пунктами 1-10 частини першої статті 2 цього Закону, доходам, отриманим із законних джерел).</w:t>
      </w:r>
    </w:p>
    <w:sectPr w:rsidR="000F0A07" w:rsidRPr="000F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2B3F"/>
    <w:multiLevelType w:val="hybridMultilevel"/>
    <w:tmpl w:val="2090C034"/>
    <w:lvl w:ilvl="0" w:tplc="03DA3B2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9"/>
    <w:rsid w:val="00047495"/>
    <w:rsid w:val="000F0A07"/>
    <w:rsid w:val="002B4C7D"/>
    <w:rsid w:val="00366DC7"/>
    <w:rsid w:val="003F6468"/>
    <w:rsid w:val="0040597C"/>
    <w:rsid w:val="00444926"/>
    <w:rsid w:val="00467AA5"/>
    <w:rsid w:val="004D001D"/>
    <w:rsid w:val="004F29E9"/>
    <w:rsid w:val="0054404F"/>
    <w:rsid w:val="005625B0"/>
    <w:rsid w:val="00640154"/>
    <w:rsid w:val="006508F3"/>
    <w:rsid w:val="006D15F0"/>
    <w:rsid w:val="007107EF"/>
    <w:rsid w:val="007E67C0"/>
    <w:rsid w:val="0080192E"/>
    <w:rsid w:val="008862BF"/>
    <w:rsid w:val="009F46E9"/>
    <w:rsid w:val="00A12D72"/>
    <w:rsid w:val="00AE3C90"/>
    <w:rsid w:val="00AE685A"/>
    <w:rsid w:val="00CE44D1"/>
    <w:rsid w:val="00D86BB9"/>
    <w:rsid w:val="00DA082B"/>
    <w:rsid w:val="00DB19DE"/>
    <w:rsid w:val="00DB1A50"/>
    <w:rsid w:val="00E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45</cp:revision>
  <cp:lastPrinted>2016-01-25T13:29:00Z</cp:lastPrinted>
  <dcterms:created xsi:type="dcterms:W3CDTF">2015-09-23T12:58:00Z</dcterms:created>
  <dcterms:modified xsi:type="dcterms:W3CDTF">2016-01-26T10:08:00Z</dcterms:modified>
</cp:coreProperties>
</file>