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05" w:rsidRDefault="00C56705" w:rsidP="00724A11">
      <w:pPr>
        <w:spacing w:after="0"/>
        <w:ind w:firstLine="709"/>
        <w:jc w:val="both"/>
        <w:rPr>
          <w:rFonts w:ascii="Times New Roman" w:hAnsi="Times New Roman" w:cs="Times New Roman"/>
          <w:sz w:val="28"/>
          <w:szCs w:val="28"/>
        </w:rPr>
      </w:pPr>
    </w:p>
    <w:p w:rsidR="009A0308" w:rsidRDefault="00734AC4" w:rsidP="00724A1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Сектор з запобігання та протидії корупції </w:t>
      </w:r>
      <w:r w:rsidR="00654C0A">
        <w:rPr>
          <w:rFonts w:ascii="Times New Roman" w:hAnsi="Times New Roman" w:cs="Times New Roman"/>
          <w:sz w:val="28"/>
          <w:szCs w:val="28"/>
        </w:rPr>
        <w:t>Головн</w:t>
      </w:r>
      <w:r>
        <w:rPr>
          <w:rFonts w:ascii="Times New Roman" w:hAnsi="Times New Roman" w:cs="Times New Roman"/>
          <w:sz w:val="28"/>
          <w:szCs w:val="28"/>
        </w:rPr>
        <w:t>ого</w:t>
      </w:r>
      <w:r w:rsidR="00654C0A">
        <w:rPr>
          <w:rFonts w:ascii="Times New Roman" w:hAnsi="Times New Roman" w:cs="Times New Roman"/>
          <w:sz w:val="28"/>
          <w:szCs w:val="28"/>
        </w:rPr>
        <w:t xml:space="preserve"> управління Держземагентс</w:t>
      </w:r>
      <w:r w:rsidR="002F12B9">
        <w:rPr>
          <w:rFonts w:ascii="Times New Roman" w:hAnsi="Times New Roman" w:cs="Times New Roman"/>
          <w:sz w:val="28"/>
          <w:szCs w:val="28"/>
        </w:rPr>
        <w:t>т</w:t>
      </w:r>
      <w:r w:rsidR="00654C0A">
        <w:rPr>
          <w:rFonts w:ascii="Times New Roman" w:hAnsi="Times New Roman" w:cs="Times New Roman"/>
          <w:sz w:val="28"/>
          <w:szCs w:val="28"/>
        </w:rPr>
        <w:t xml:space="preserve">ва у Запорізькій області звертає увагу на зміни в антикорупційному законодавстві та просить врахувати зміни при виконанні службових обов’язків. </w:t>
      </w:r>
    </w:p>
    <w:p w:rsidR="006B51EA" w:rsidRPr="00724A11" w:rsidRDefault="00FD1E77" w:rsidP="00724A11">
      <w:pPr>
        <w:spacing w:after="0"/>
        <w:ind w:firstLine="709"/>
        <w:jc w:val="both"/>
        <w:rPr>
          <w:rFonts w:ascii="Times New Roman" w:hAnsi="Times New Roman" w:cs="Times New Roman"/>
          <w:sz w:val="28"/>
          <w:szCs w:val="28"/>
        </w:rPr>
      </w:pPr>
      <w:r w:rsidRPr="00724A11">
        <w:rPr>
          <w:rFonts w:ascii="Times New Roman" w:hAnsi="Times New Roman" w:cs="Times New Roman"/>
          <w:sz w:val="28"/>
          <w:szCs w:val="28"/>
        </w:rPr>
        <w:t xml:space="preserve">Законом України </w:t>
      </w:r>
      <w:r w:rsidRPr="00193117">
        <w:rPr>
          <w:rFonts w:ascii="Times New Roman" w:hAnsi="Times New Roman" w:cs="Times New Roman"/>
          <w:b/>
          <w:sz w:val="28"/>
          <w:szCs w:val="28"/>
        </w:rPr>
        <w:t>«Про внесення змін до деяких законодавчих актів України щодо приведення національного законодавства у відповідність із стандартами Кримінальної конвенції про боротьбу з корупцією»</w:t>
      </w:r>
      <w:r w:rsidRPr="00724A11">
        <w:rPr>
          <w:rFonts w:ascii="Times New Roman" w:hAnsi="Times New Roman" w:cs="Times New Roman"/>
          <w:sz w:val="28"/>
          <w:szCs w:val="28"/>
        </w:rPr>
        <w:t xml:space="preserve"> від 18 квітня 2013 № 221-</w:t>
      </w:r>
      <w:r w:rsidRPr="00724A11">
        <w:rPr>
          <w:rFonts w:ascii="Times New Roman" w:hAnsi="Times New Roman" w:cs="Times New Roman"/>
          <w:sz w:val="28"/>
          <w:szCs w:val="28"/>
          <w:lang w:val="en-US"/>
        </w:rPr>
        <w:t>VII</w:t>
      </w:r>
      <w:r w:rsidRPr="009A0308">
        <w:rPr>
          <w:rFonts w:ascii="Times New Roman" w:hAnsi="Times New Roman" w:cs="Times New Roman"/>
          <w:sz w:val="28"/>
          <w:szCs w:val="28"/>
        </w:rPr>
        <w:t xml:space="preserve"> </w:t>
      </w:r>
      <w:r w:rsidRPr="00724A11">
        <w:rPr>
          <w:rFonts w:ascii="Times New Roman" w:hAnsi="Times New Roman" w:cs="Times New Roman"/>
          <w:sz w:val="28"/>
          <w:szCs w:val="28"/>
        </w:rPr>
        <w:t>внесено зміни:</w:t>
      </w:r>
    </w:p>
    <w:p w:rsidR="00FD1E77" w:rsidRPr="00724A11" w:rsidRDefault="00FD1E77" w:rsidP="00724A11">
      <w:pPr>
        <w:pStyle w:val="a3"/>
        <w:numPr>
          <w:ilvl w:val="0"/>
          <w:numId w:val="1"/>
        </w:numPr>
        <w:spacing w:after="0"/>
        <w:jc w:val="both"/>
        <w:rPr>
          <w:rFonts w:ascii="Times New Roman" w:hAnsi="Times New Roman" w:cs="Times New Roman"/>
          <w:sz w:val="28"/>
          <w:szCs w:val="28"/>
        </w:rPr>
      </w:pPr>
      <w:r w:rsidRPr="00724A11">
        <w:rPr>
          <w:rFonts w:ascii="Times New Roman" w:hAnsi="Times New Roman" w:cs="Times New Roman"/>
          <w:sz w:val="28"/>
          <w:szCs w:val="28"/>
        </w:rPr>
        <w:t>До кодексу України про адміністративні правопорушення:</w:t>
      </w:r>
    </w:p>
    <w:p w:rsidR="00724A11" w:rsidRDefault="00FD1E77" w:rsidP="00724A11">
      <w:pPr>
        <w:pStyle w:val="a3"/>
        <w:numPr>
          <w:ilvl w:val="0"/>
          <w:numId w:val="2"/>
        </w:numPr>
        <w:spacing w:after="0"/>
        <w:jc w:val="both"/>
        <w:rPr>
          <w:rFonts w:ascii="Times New Roman" w:hAnsi="Times New Roman" w:cs="Times New Roman"/>
          <w:sz w:val="28"/>
          <w:szCs w:val="28"/>
        </w:rPr>
      </w:pPr>
      <w:r w:rsidRPr="00724A11">
        <w:rPr>
          <w:rFonts w:ascii="Times New Roman" w:hAnsi="Times New Roman" w:cs="Times New Roman"/>
          <w:sz w:val="28"/>
          <w:szCs w:val="28"/>
        </w:rPr>
        <w:t>Виключено статті 172</w:t>
      </w:r>
      <w:r w:rsidRPr="00724A11">
        <w:rPr>
          <w:rFonts w:ascii="Times New Roman" w:hAnsi="Times New Roman" w:cs="Times New Roman"/>
          <w:sz w:val="28"/>
          <w:szCs w:val="28"/>
          <w:vertAlign w:val="superscript"/>
        </w:rPr>
        <w:t xml:space="preserve">2 </w:t>
      </w:r>
      <w:r w:rsidRPr="00724A11">
        <w:rPr>
          <w:rFonts w:ascii="Times New Roman" w:hAnsi="Times New Roman" w:cs="Times New Roman"/>
          <w:sz w:val="28"/>
          <w:szCs w:val="28"/>
        </w:rPr>
        <w:t>та 172</w:t>
      </w:r>
      <w:r w:rsidR="00724A11" w:rsidRPr="00724A11">
        <w:rPr>
          <w:rFonts w:ascii="Times New Roman" w:hAnsi="Times New Roman" w:cs="Times New Roman"/>
          <w:sz w:val="28"/>
          <w:szCs w:val="28"/>
          <w:vertAlign w:val="superscript"/>
        </w:rPr>
        <w:t>3</w:t>
      </w:r>
      <w:r w:rsidR="00724A11">
        <w:rPr>
          <w:rFonts w:ascii="Times New Roman" w:hAnsi="Times New Roman" w:cs="Times New Roman"/>
          <w:sz w:val="28"/>
          <w:szCs w:val="28"/>
        </w:rPr>
        <w:t>;</w:t>
      </w:r>
    </w:p>
    <w:p w:rsidR="00C61A67" w:rsidRDefault="00B30926" w:rsidP="00B30926">
      <w:pPr>
        <w:spacing w:after="0"/>
        <w:ind w:left="360"/>
        <w:jc w:val="both"/>
        <w:rPr>
          <w:rStyle w:val="apple-converted-space"/>
          <w:rFonts w:ascii="Times New Roman" w:hAnsi="Times New Roman" w:cs="Times New Roman"/>
          <w:i/>
          <w:color w:val="333333"/>
          <w:sz w:val="28"/>
          <w:szCs w:val="28"/>
        </w:rPr>
      </w:pPr>
      <w:r w:rsidRPr="00663335">
        <w:rPr>
          <w:rFonts w:ascii="Times New Roman" w:hAnsi="Times New Roman" w:cs="Times New Roman"/>
          <w:i/>
          <w:sz w:val="28"/>
          <w:szCs w:val="28"/>
        </w:rPr>
        <w:t>с</w:t>
      </w:r>
      <w:r w:rsidR="00724A11" w:rsidRPr="00663335">
        <w:rPr>
          <w:rFonts w:ascii="Times New Roman" w:hAnsi="Times New Roman" w:cs="Times New Roman"/>
          <w:i/>
          <w:sz w:val="28"/>
          <w:szCs w:val="28"/>
        </w:rPr>
        <w:t>т.172</w:t>
      </w:r>
      <w:r w:rsidR="00724A11" w:rsidRPr="00663335">
        <w:rPr>
          <w:rFonts w:ascii="Times New Roman" w:hAnsi="Times New Roman" w:cs="Times New Roman"/>
          <w:i/>
          <w:sz w:val="28"/>
          <w:szCs w:val="28"/>
          <w:vertAlign w:val="superscript"/>
        </w:rPr>
        <w:t>2</w:t>
      </w:r>
      <w:r w:rsidR="00724A11" w:rsidRPr="00663335">
        <w:rPr>
          <w:rFonts w:ascii="Times New Roman" w:hAnsi="Times New Roman" w:cs="Times New Roman"/>
          <w:i/>
          <w:sz w:val="28"/>
          <w:szCs w:val="28"/>
        </w:rPr>
        <w:t>:</w:t>
      </w:r>
      <w:r w:rsidR="00724A11" w:rsidRPr="00663335">
        <w:rPr>
          <w:rFonts w:ascii="Times New Roman" w:hAnsi="Times New Roman" w:cs="Times New Roman"/>
          <w:i/>
          <w:sz w:val="28"/>
          <w:szCs w:val="28"/>
          <w:vertAlign w:val="superscript"/>
        </w:rPr>
        <w:t xml:space="preserve"> </w:t>
      </w:r>
      <w:r w:rsidR="00724A11" w:rsidRPr="00663335">
        <w:rPr>
          <w:rFonts w:ascii="Times New Roman" w:hAnsi="Times New Roman" w:cs="Times New Roman"/>
          <w:i/>
          <w:color w:val="333333"/>
          <w:sz w:val="28"/>
          <w:szCs w:val="28"/>
        </w:rPr>
        <w:t>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п'яти неоподатковуваних мінімумів доходів громадян, або у зв'язку з прийняттям обіцянки/пропозиції такої вигоди для себе чи інших осіб -</w:t>
      </w:r>
      <w:r w:rsidR="00724A11" w:rsidRPr="00663335">
        <w:rPr>
          <w:rStyle w:val="apple-converted-space"/>
          <w:rFonts w:ascii="Times New Roman" w:hAnsi="Times New Roman" w:cs="Times New Roman"/>
          <w:i/>
          <w:color w:val="333333"/>
          <w:sz w:val="28"/>
          <w:szCs w:val="28"/>
        </w:rPr>
        <w:t> </w:t>
      </w:r>
      <w:r w:rsidR="00724A11" w:rsidRPr="00663335">
        <w:rPr>
          <w:rFonts w:ascii="Times New Roman" w:hAnsi="Times New Roman" w:cs="Times New Roman"/>
          <w:i/>
          <w:color w:val="333333"/>
          <w:sz w:val="28"/>
          <w:szCs w:val="28"/>
        </w:rPr>
        <w:br/>
        <w:t>тягне за собою накладення штрафу від п'ятдесяти до ста п'ятдесяти неоподатковуваних мінімумів доходів громадян з конфіскацією незаконно одержаної неправомірної вигоди матеріального характеру.</w:t>
      </w:r>
      <w:r w:rsidR="00724A11" w:rsidRPr="00663335">
        <w:rPr>
          <w:rStyle w:val="apple-converted-space"/>
          <w:rFonts w:ascii="Times New Roman" w:hAnsi="Times New Roman" w:cs="Times New Roman"/>
          <w:i/>
          <w:color w:val="333333"/>
          <w:sz w:val="28"/>
          <w:szCs w:val="28"/>
        </w:rPr>
        <w:t> </w:t>
      </w:r>
      <w:r w:rsidR="00724A11" w:rsidRPr="00663335">
        <w:rPr>
          <w:rFonts w:ascii="Times New Roman" w:hAnsi="Times New Roman" w:cs="Times New Roman"/>
          <w:i/>
          <w:color w:val="333333"/>
          <w:sz w:val="28"/>
          <w:szCs w:val="28"/>
        </w:rPr>
        <w:br/>
        <w:t>Порушення особою встановлених законом обмежень щодо використання службових повноважень та пов'язаних з цим можливостей з одержанням за це неправомірної вигоди у розмірі, що не перевищує ста неоподатковуваних мінімумів доходів громадян, або у зв'язку з прийняттям обіцянки/пропозиції такої вигоди для себе чи інших осіб -</w:t>
      </w:r>
      <w:r w:rsidR="00724A11" w:rsidRPr="00663335">
        <w:rPr>
          <w:rStyle w:val="apple-converted-space"/>
          <w:rFonts w:ascii="Times New Roman" w:hAnsi="Times New Roman" w:cs="Times New Roman"/>
          <w:i/>
          <w:color w:val="333333"/>
          <w:sz w:val="28"/>
          <w:szCs w:val="28"/>
        </w:rPr>
        <w:t> </w:t>
      </w:r>
      <w:r w:rsidR="00724A11" w:rsidRPr="00663335">
        <w:rPr>
          <w:rFonts w:ascii="Times New Roman" w:hAnsi="Times New Roman" w:cs="Times New Roman"/>
          <w:i/>
          <w:color w:val="333333"/>
          <w:sz w:val="28"/>
          <w:szCs w:val="28"/>
        </w:rPr>
        <w:br/>
        <w:t>тягне за собою накладення штрафу від ста п'ятдесяти до п'ятисот неоподатковуваних мінімумів доходів громадян з конфіскацією незаконно одержаної неправомірної вигоди матеріального характеру.</w:t>
      </w:r>
      <w:r w:rsidR="00724A11" w:rsidRPr="00663335">
        <w:rPr>
          <w:rStyle w:val="apple-converted-space"/>
          <w:rFonts w:ascii="Times New Roman" w:hAnsi="Times New Roman" w:cs="Times New Roman"/>
          <w:i/>
          <w:color w:val="333333"/>
          <w:sz w:val="28"/>
          <w:szCs w:val="28"/>
        </w:rPr>
        <w:t> </w:t>
      </w:r>
    </w:p>
    <w:p w:rsidR="00246B2A" w:rsidRPr="00663335" w:rsidRDefault="00B30926" w:rsidP="00B30926">
      <w:pPr>
        <w:spacing w:after="0"/>
        <w:ind w:left="360"/>
        <w:jc w:val="both"/>
        <w:rPr>
          <w:rFonts w:ascii="Times New Roman" w:hAnsi="Times New Roman" w:cs="Times New Roman"/>
          <w:i/>
          <w:color w:val="333333"/>
          <w:sz w:val="28"/>
          <w:szCs w:val="28"/>
        </w:rPr>
      </w:pPr>
      <w:r w:rsidRPr="00663335">
        <w:rPr>
          <w:rFonts w:ascii="Times New Roman" w:hAnsi="Times New Roman" w:cs="Times New Roman"/>
          <w:i/>
          <w:sz w:val="28"/>
          <w:szCs w:val="28"/>
        </w:rPr>
        <w:t>с</w:t>
      </w:r>
      <w:r w:rsidR="00724A11" w:rsidRPr="00663335">
        <w:rPr>
          <w:rFonts w:ascii="Times New Roman" w:hAnsi="Times New Roman" w:cs="Times New Roman"/>
          <w:i/>
          <w:sz w:val="28"/>
          <w:szCs w:val="28"/>
        </w:rPr>
        <w:t>т. 172</w:t>
      </w:r>
      <w:r w:rsidR="00724A11" w:rsidRPr="00663335">
        <w:rPr>
          <w:rFonts w:ascii="Times New Roman" w:hAnsi="Times New Roman" w:cs="Times New Roman"/>
          <w:i/>
          <w:sz w:val="28"/>
          <w:szCs w:val="28"/>
          <w:vertAlign w:val="superscript"/>
        </w:rPr>
        <w:t>3</w:t>
      </w:r>
      <w:r w:rsidRPr="00663335">
        <w:rPr>
          <w:rFonts w:ascii="Times New Roman" w:hAnsi="Times New Roman" w:cs="Times New Roman"/>
          <w:i/>
          <w:sz w:val="28"/>
          <w:szCs w:val="28"/>
        </w:rPr>
        <w:t xml:space="preserve">: </w:t>
      </w:r>
      <w:r w:rsidR="00724A11" w:rsidRPr="00663335">
        <w:rPr>
          <w:rFonts w:ascii="Times New Roman" w:hAnsi="Times New Roman" w:cs="Times New Roman"/>
          <w:i/>
          <w:color w:val="333333"/>
          <w:sz w:val="28"/>
          <w:szCs w:val="28"/>
        </w:rPr>
        <w:t>Пропозиція або надання службовій особі неправомірної вигоди безпосередньо такій чи іншій особі у розмірі, що не перевищує п'яти неоподатковуваних мінімумів доходів громадян, у тому числі за ціною, нижчою за мінімальну ринкову, -</w:t>
      </w:r>
      <w:r w:rsidR="00246B2A" w:rsidRPr="00663335">
        <w:rPr>
          <w:rFonts w:ascii="Times New Roman" w:hAnsi="Times New Roman" w:cs="Times New Roman"/>
          <w:i/>
          <w:color w:val="333333"/>
          <w:sz w:val="28"/>
          <w:szCs w:val="28"/>
        </w:rPr>
        <w:t xml:space="preserve"> </w:t>
      </w:r>
      <w:r w:rsidR="00724A11" w:rsidRPr="00663335">
        <w:rPr>
          <w:rFonts w:ascii="Times New Roman" w:hAnsi="Times New Roman" w:cs="Times New Roman"/>
          <w:i/>
          <w:color w:val="333333"/>
          <w:sz w:val="28"/>
          <w:szCs w:val="28"/>
        </w:rPr>
        <w:t>тягне за собою накладення штрафу від п'ятдесяти до ста п'ятдесяти неоподатковуваних мінімумів доходів громадян.</w:t>
      </w:r>
      <w:r w:rsidR="00724A11" w:rsidRPr="00663335">
        <w:rPr>
          <w:rStyle w:val="apple-converted-space"/>
          <w:rFonts w:ascii="Times New Roman" w:hAnsi="Times New Roman" w:cs="Times New Roman"/>
          <w:i/>
          <w:color w:val="333333"/>
          <w:sz w:val="28"/>
          <w:szCs w:val="28"/>
        </w:rPr>
        <w:t> </w:t>
      </w:r>
      <w:r w:rsidR="00724A11" w:rsidRPr="00663335">
        <w:rPr>
          <w:rFonts w:ascii="Times New Roman" w:hAnsi="Times New Roman" w:cs="Times New Roman"/>
          <w:i/>
          <w:color w:val="333333"/>
          <w:sz w:val="28"/>
          <w:szCs w:val="28"/>
        </w:rPr>
        <w:br/>
        <w:t>Пропозиція або надання службовій особі неправомірної вигоди безпосередньо такій чи іншій особі у розмірі, що не перевищує ста неоподатковуваних мінімумів доходів громадян, у тому числі за ціною, нижчою за мінімальну ринкову, -</w:t>
      </w:r>
    </w:p>
    <w:p w:rsidR="00246B2A" w:rsidRPr="00663335" w:rsidRDefault="00724A11" w:rsidP="00B30926">
      <w:pPr>
        <w:spacing w:after="0"/>
        <w:ind w:left="360"/>
        <w:jc w:val="both"/>
        <w:rPr>
          <w:rFonts w:ascii="Times New Roman" w:hAnsi="Times New Roman" w:cs="Times New Roman"/>
          <w:i/>
          <w:color w:val="333333"/>
          <w:sz w:val="28"/>
          <w:szCs w:val="28"/>
        </w:rPr>
      </w:pPr>
      <w:r w:rsidRPr="00663335">
        <w:rPr>
          <w:rFonts w:ascii="Times New Roman" w:hAnsi="Times New Roman" w:cs="Times New Roman"/>
          <w:i/>
          <w:color w:val="333333"/>
          <w:sz w:val="28"/>
          <w:szCs w:val="28"/>
        </w:rPr>
        <w:t>тягне за собою накладення штрафу від ста п'ятдесяти до п'ятисот неоподатковуваних мінімумів доходів громадян.</w:t>
      </w:r>
    </w:p>
    <w:p w:rsidR="003E1ABD" w:rsidRDefault="003E1ABD" w:rsidP="00E20AEE">
      <w:pPr>
        <w:spacing w:after="0"/>
        <w:jc w:val="both"/>
        <w:rPr>
          <w:rFonts w:ascii="Times New Roman" w:hAnsi="Times New Roman" w:cs="Times New Roman"/>
          <w:color w:val="333333"/>
          <w:sz w:val="28"/>
          <w:szCs w:val="28"/>
        </w:rPr>
      </w:pPr>
    </w:p>
    <w:p w:rsidR="003E1ABD" w:rsidRDefault="003E1ABD" w:rsidP="00E20AEE">
      <w:pPr>
        <w:spacing w:after="0"/>
        <w:jc w:val="both"/>
        <w:rPr>
          <w:rFonts w:ascii="Times New Roman" w:hAnsi="Times New Roman" w:cs="Times New Roman"/>
          <w:color w:val="333333"/>
          <w:sz w:val="28"/>
          <w:szCs w:val="28"/>
        </w:rPr>
      </w:pPr>
    </w:p>
    <w:p w:rsidR="006031A6" w:rsidRDefault="003321B7" w:rsidP="00E20AEE">
      <w:pPr>
        <w:spacing w:after="0"/>
        <w:jc w:val="both"/>
        <w:rPr>
          <w:rFonts w:ascii="Times New Roman" w:hAnsi="Times New Roman" w:cs="Times New Roman"/>
          <w:color w:val="333333"/>
          <w:sz w:val="28"/>
          <w:szCs w:val="28"/>
        </w:rPr>
      </w:pPr>
      <w:r w:rsidRPr="003321B7">
        <w:rPr>
          <w:rFonts w:ascii="Times New Roman" w:hAnsi="Times New Roman" w:cs="Times New Roman"/>
          <w:color w:val="333333"/>
          <w:sz w:val="28"/>
          <w:szCs w:val="28"/>
        </w:rPr>
        <w:lastRenderedPageBreak/>
        <w:t xml:space="preserve">   2. До Кримінального кодексу України</w:t>
      </w:r>
      <w:r w:rsidR="00065FA3">
        <w:rPr>
          <w:rFonts w:ascii="Times New Roman" w:hAnsi="Times New Roman" w:cs="Times New Roman"/>
          <w:color w:val="333333"/>
          <w:sz w:val="28"/>
          <w:szCs w:val="28"/>
        </w:rPr>
        <w:t>:</w:t>
      </w:r>
    </w:p>
    <w:p w:rsidR="00065FA3" w:rsidRDefault="00065FA3" w:rsidP="00065FA3">
      <w:pPr>
        <w:pStyle w:val="a3"/>
        <w:numPr>
          <w:ilvl w:val="0"/>
          <w:numId w:val="2"/>
        </w:numPr>
        <w:spacing w:after="0"/>
        <w:jc w:val="both"/>
        <w:rPr>
          <w:rFonts w:ascii="Times New Roman" w:hAnsi="Times New Roman" w:cs="Times New Roman"/>
          <w:color w:val="333333"/>
          <w:sz w:val="28"/>
          <w:szCs w:val="28"/>
        </w:rPr>
      </w:pPr>
      <w:r>
        <w:rPr>
          <w:rFonts w:ascii="Times New Roman" w:hAnsi="Times New Roman" w:cs="Times New Roman"/>
          <w:color w:val="333333"/>
          <w:sz w:val="28"/>
          <w:szCs w:val="28"/>
        </w:rPr>
        <w:t>ст</w:t>
      </w:r>
      <w:r w:rsidR="00C16502">
        <w:rPr>
          <w:rFonts w:ascii="Times New Roman" w:hAnsi="Times New Roman" w:cs="Times New Roman"/>
          <w:color w:val="333333"/>
          <w:sz w:val="28"/>
          <w:szCs w:val="28"/>
        </w:rPr>
        <w:t>аттю</w:t>
      </w:r>
      <w:r>
        <w:rPr>
          <w:rFonts w:ascii="Times New Roman" w:hAnsi="Times New Roman" w:cs="Times New Roman"/>
          <w:color w:val="333333"/>
          <w:sz w:val="28"/>
          <w:szCs w:val="28"/>
        </w:rPr>
        <w:t xml:space="preserve"> 354 «</w:t>
      </w:r>
      <w:r w:rsidRPr="009A0308">
        <w:rPr>
          <w:rFonts w:ascii="Times New Roman" w:hAnsi="Times New Roman" w:cs="Times New Roman"/>
          <w:b/>
          <w:color w:val="333333"/>
          <w:sz w:val="28"/>
          <w:szCs w:val="28"/>
        </w:rPr>
        <w:t>Підкуп працівника державного підприємства, установи чи організації</w:t>
      </w:r>
      <w:r>
        <w:rPr>
          <w:rFonts w:ascii="Times New Roman" w:hAnsi="Times New Roman" w:cs="Times New Roman"/>
          <w:color w:val="333333"/>
          <w:sz w:val="28"/>
          <w:szCs w:val="28"/>
        </w:rPr>
        <w:t>» викладено в наступній редакції:</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1. Пропозиція чи обіцянка працівнику державного підприємства, установи чи організації, який не є службовою особою, надати йому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в інтересах того, хто пропонує, обіцяє чи надає таку вигоду, або в інтересах третьої особи -</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караються штрафом від ста до двохсот п’ятдесяти неоподатковуваних мінімумів доходів громадян або громадськими роботами на строк до ста годин.</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2. Ті самі дії, вчинені повторно або за попередньою змовою групою осіб, -</w:t>
      </w:r>
    </w:p>
    <w:p w:rsidR="00065FA3"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 або виправними роботами на строк до двох років.</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3. Прийняття пропозиції, обіцянки або одержання працівником державного підприємства, установи чи організації, який не є службовою особою, неправомірної вигоди для себе чи третьої особи за вчинення чи невчинення будь-яких дій з використанням становища, яке він займає на підприємстві, в установі чи організації, в інтересах того, хто пропонує, обіцяє чи надає таку вигоду, або в інтересах третьої особи -</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караються штрафом від двохсот п’ятдесяти до п’ятисот неоподатковуваних мінімумів доходів громадян або громадськими роботами на строк від ста до двохсот годин.</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rsidR="00065FA3" w:rsidRPr="009A0308" w:rsidRDefault="00065FA3" w:rsidP="00065FA3">
      <w:pPr>
        <w:spacing w:after="0"/>
        <w:ind w:left="360"/>
        <w:jc w:val="both"/>
        <w:rPr>
          <w:rFonts w:ascii="Times New Roman" w:hAnsi="Times New Roman" w:cs="Times New Roman"/>
          <w:i/>
          <w:color w:val="333333"/>
          <w:sz w:val="28"/>
          <w:szCs w:val="28"/>
        </w:rPr>
      </w:pPr>
      <w:r w:rsidRPr="009A0308">
        <w:rPr>
          <w:rFonts w:ascii="Times New Roman" w:hAnsi="Times New Roman" w:cs="Times New Roman"/>
          <w:i/>
          <w:color w:val="333333"/>
          <w:sz w:val="28"/>
          <w:szCs w:val="28"/>
        </w:rPr>
        <w:t>караються штрафом від п’ятисот до семисот п’ятдесяти неоподатковуваних мінімумів доходів громадян або громадськими роботами на строк від ста шістдесяти до двохсот сорока годин, або виправними роботами на строк від одного до двох років, або обмеженням волі на строк до трьох років, або позбавленням волі на той самий строк.</w:t>
      </w:r>
    </w:p>
    <w:p w:rsidR="00065FA3" w:rsidRPr="00F9494F" w:rsidRDefault="00065FA3" w:rsidP="00065FA3">
      <w:pPr>
        <w:spacing w:after="0"/>
        <w:ind w:left="360"/>
        <w:jc w:val="both"/>
        <w:rPr>
          <w:rFonts w:ascii="Times New Roman" w:hAnsi="Times New Roman" w:cs="Times New Roman"/>
          <w:i/>
          <w:color w:val="333333"/>
          <w:sz w:val="28"/>
          <w:szCs w:val="28"/>
        </w:rPr>
      </w:pPr>
      <w:r w:rsidRPr="00F9494F">
        <w:rPr>
          <w:rFonts w:ascii="Times New Roman" w:hAnsi="Times New Roman" w:cs="Times New Roman"/>
          <w:i/>
          <w:color w:val="333333"/>
          <w:sz w:val="28"/>
          <w:szCs w:val="28"/>
        </w:rPr>
        <w:t>5. Особа, яка пропонувала, обіцяла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w:t>
      </w:r>
    </w:p>
    <w:p w:rsidR="00065FA3" w:rsidRPr="00F9494F" w:rsidRDefault="00065FA3" w:rsidP="00065FA3">
      <w:pPr>
        <w:spacing w:after="0"/>
        <w:ind w:left="360"/>
        <w:jc w:val="both"/>
        <w:rPr>
          <w:rFonts w:ascii="Times New Roman" w:hAnsi="Times New Roman" w:cs="Times New Roman"/>
          <w:i/>
          <w:color w:val="333333"/>
          <w:sz w:val="28"/>
          <w:szCs w:val="28"/>
        </w:rPr>
      </w:pPr>
      <w:r w:rsidRPr="00F9494F">
        <w:rPr>
          <w:rFonts w:ascii="Times New Roman" w:hAnsi="Times New Roman" w:cs="Times New Roman"/>
          <w:i/>
          <w:color w:val="333333"/>
          <w:sz w:val="28"/>
          <w:szCs w:val="28"/>
        </w:rPr>
        <w:lastRenderedPageBreak/>
        <w:t>Примітка. 1. У цій статті під неправомірною вигодою слід розуміти грошові кошти чи інше майно, переваги, пільги, послуги, що перевищують 0,5 неоподатковуваного мінімуму доходів громадян, або нематеріальні активи, які пропонують, обіцяють, надають чи одержують без законних на те підстав.</w:t>
      </w:r>
    </w:p>
    <w:p w:rsidR="00065FA3" w:rsidRPr="00F9494F" w:rsidRDefault="00065FA3" w:rsidP="00065FA3">
      <w:pPr>
        <w:spacing w:after="0"/>
        <w:ind w:left="360"/>
        <w:jc w:val="both"/>
        <w:rPr>
          <w:rFonts w:ascii="Times New Roman" w:hAnsi="Times New Roman" w:cs="Times New Roman"/>
          <w:i/>
          <w:color w:val="333333"/>
          <w:sz w:val="28"/>
          <w:szCs w:val="28"/>
        </w:rPr>
      </w:pPr>
      <w:r w:rsidRPr="00F9494F">
        <w:rPr>
          <w:rFonts w:ascii="Times New Roman" w:hAnsi="Times New Roman" w:cs="Times New Roman"/>
          <w:i/>
          <w:color w:val="333333"/>
          <w:sz w:val="28"/>
          <w:szCs w:val="28"/>
        </w:rPr>
        <w:t>2. Повторним у статтях 354, 368, 368-3, 368-4 та 369 цього Кодексу визнається злочин, вчинений особою, яка раніше вчинила будь-який із злочинів, передбачених зазначеними статтями.</w:t>
      </w:r>
    </w:p>
    <w:p w:rsidR="00065FA3" w:rsidRDefault="00065FA3" w:rsidP="00065FA3">
      <w:pPr>
        <w:spacing w:after="0"/>
        <w:ind w:left="360"/>
        <w:jc w:val="both"/>
        <w:rPr>
          <w:rFonts w:ascii="Times New Roman" w:hAnsi="Times New Roman" w:cs="Times New Roman"/>
          <w:i/>
          <w:color w:val="333333"/>
          <w:sz w:val="28"/>
          <w:szCs w:val="28"/>
        </w:rPr>
      </w:pPr>
      <w:r w:rsidRPr="00F9494F">
        <w:rPr>
          <w:rFonts w:ascii="Times New Roman" w:hAnsi="Times New Roman" w:cs="Times New Roman"/>
          <w:i/>
          <w:color w:val="333333"/>
          <w:sz w:val="28"/>
          <w:szCs w:val="28"/>
        </w:rPr>
        <w:t>3. У статтях 354, 368, 368-3 та 368-4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w:t>
      </w:r>
      <w:r w:rsidR="009C3E06">
        <w:rPr>
          <w:rFonts w:ascii="Times New Roman" w:hAnsi="Times New Roman" w:cs="Times New Roman"/>
          <w:i/>
          <w:color w:val="333333"/>
          <w:sz w:val="28"/>
          <w:szCs w:val="28"/>
        </w:rPr>
        <w:t>воїх прав і законних інтересів".</w:t>
      </w:r>
    </w:p>
    <w:p w:rsidR="00065FA3" w:rsidRDefault="009C3E06"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00065FA3" w:rsidRPr="00065FA3">
        <w:rPr>
          <w:rFonts w:ascii="Times New Roman" w:hAnsi="Times New Roman" w:cs="Times New Roman"/>
          <w:color w:val="333333"/>
          <w:sz w:val="28"/>
          <w:szCs w:val="28"/>
        </w:rPr>
        <w:t xml:space="preserve"> </w:t>
      </w:r>
      <w:r w:rsidR="00065FA3" w:rsidRPr="002A40AE">
        <w:rPr>
          <w:rFonts w:ascii="Times New Roman" w:hAnsi="Times New Roman" w:cs="Times New Roman"/>
          <w:b/>
          <w:color w:val="333333"/>
          <w:sz w:val="28"/>
          <w:szCs w:val="28"/>
        </w:rPr>
        <w:t>примітку до статті 364-1</w:t>
      </w:r>
      <w:r w:rsidR="00065FA3" w:rsidRPr="00065FA3">
        <w:rPr>
          <w:rFonts w:ascii="Times New Roman" w:hAnsi="Times New Roman" w:cs="Times New Roman"/>
          <w:color w:val="333333"/>
          <w:sz w:val="28"/>
          <w:szCs w:val="28"/>
        </w:rPr>
        <w:t xml:space="preserve"> викла</w:t>
      </w:r>
      <w:r>
        <w:rPr>
          <w:rFonts w:ascii="Times New Roman" w:hAnsi="Times New Roman" w:cs="Times New Roman"/>
          <w:color w:val="333333"/>
          <w:sz w:val="28"/>
          <w:szCs w:val="28"/>
        </w:rPr>
        <w:t>дено</w:t>
      </w:r>
      <w:r w:rsidR="00065FA3" w:rsidRPr="00065FA3">
        <w:rPr>
          <w:rFonts w:ascii="Times New Roman" w:hAnsi="Times New Roman" w:cs="Times New Roman"/>
          <w:color w:val="333333"/>
          <w:sz w:val="28"/>
          <w:szCs w:val="28"/>
        </w:rPr>
        <w:t xml:space="preserve"> в такій редакції:</w:t>
      </w:r>
    </w:p>
    <w:p w:rsidR="00065FA3" w:rsidRPr="009C3E06" w:rsidRDefault="00065FA3" w:rsidP="00065FA3">
      <w:pPr>
        <w:spacing w:after="0"/>
        <w:ind w:left="360"/>
        <w:jc w:val="both"/>
        <w:rPr>
          <w:rFonts w:ascii="Times New Roman" w:hAnsi="Times New Roman" w:cs="Times New Roman"/>
          <w:i/>
          <w:color w:val="333333"/>
          <w:sz w:val="28"/>
          <w:szCs w:val="28"/>
        </w:rPr>
      </w:pPr>
      <w:r w:rsidRPr="009C3E06">
        <w:rPr>
          <w:rFonts w:ascii="Times New Roman" w:hAnsi="Times New Roman" w:cs="Times New Roman"/>
          <w:i/>
          <w:color w:val="333333"/>
          <w:sz w:val="28"/>
          <w:szCs w:val="28"/>
        </w:rPr>
        <w:t>"Примітка. У статтях 364-1, 365-2, 368, 368-2, 368-3, 368-4, 369, 369-2 та 370 цього Кодексу під неправомірною вигодою слід розуміти грошові кошти або інше майно, переваги, пільги, послуги, нематеріальні активи, які пропонують, обіцяють, надають або одержу</w:t>
      </w:r>
      <w:r w:rsidR="009C3E06">
        <w:rPr>
          <w:rFonts w:ascii="Times New Roman" w:hAnsi="Times New Roman" w:cs="Times New Roman"/>
          <w:i/>
          <w:color w:val="333333"/>
          <w:sz w:val="28"/>
          <w:szCs w:val="28"/>
        </w:rPr>
        <w:t>ють без законних на те підстав".</w:t>
      </w:r>
    </w:p>
    <w:p w:rsidR="00065FA3" w:rsidRPr="00065FA3" w:rsidRDefault="009C3E06"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 xml:space="preserve"> статтю 368</w:t>
      </w:r>
      <w:r w:rsidR="00F13817">
        <w:rPr>
          <w:rFonts w:ascii="Times New Roman" w:hAnsi="Times New Roman" w:cs="Times New Roman"/>
          <w:color w:val="333333"/>
          <w:sz w:val="28"/>
          <w:szCs w:val="28"/>
        </w:rPr>
        <w:t xml:space="preserve"> «</w:t>
      </w:r>
      <w:r w:rsidR="00F13817" w:rsidRPr="009202A4">
        <w:rPr>
          <w:rFonts w:ascii="Times New Roman" w:hAnsi="Times New Roman" w:cs="Times New Roman"/>
          <w:b/>
          <w:color w:val="333333"/>
          <w:sz w:val="28"/>
          <w:szCs w:val="28"/>
        </w:rPr>
        <w:t xml:space="preserve">Прийняття пропозиції, </w:t>
      </w:r>
      <w:r w:rsidR="00C16502" w:rsidRPr="009202A4">
        <w:rPr>
          <w:rFonts w:ascii="Times New Roman" w:hAnsi="Times New Roman" w:cs="Times New Roman"/>
          <w:b/>
          <w:color w:val="333333"/>
          <w:sz w:val="28"/>
          <w:szCs w:val="28"/>
        </w:rPr>
        <w:t>об</w:t>
      </w:r>
      <w:r w:rsidR="00C16502">
        <w:rPr>
          <w:rFonts w:ascii="Times New Roman" w:hAnsi="Times New Roman" w:cs="Times New Roman"/>
          <w:b/>
          <w:color w:val="333333"/>
          <w:sz w:val="28"/>
          <w:szCs w:val="28"/>
        </w:rPr>
        <w:t>і</w:t>
      </w:r>
      <w:r w:rsidR="00C16502" w:rsidRPr="009202A4">
        <w:rPr>
          <w:rFonts w:ascii="Times New Roman" w:hAnsi="Times New Roman" w:cs="Times New Roman"/>
          <w:b/>
          <w:color w:val="333333"/>
          <w:sz w:val="28"/>
          <w:szCs w:val="28"/>
        </w:rPr>
        <w:t>цянки</w:t>
      </w:r>
      <w:r w:rsidR="00F13817" w:rsidRPr="009202A4">
        <w:rPr>
          <w:rFonts w:ascii="Times New Roman" w:hAnsi="Times New Roman" w:cs="Times New Roman"/>
          <w:b/>
          <w:color w:val="333333"/>
          <w:sz w:val="28"/>
          <w:szCs w:val="28"/>
        </w:rPr>
        <w:t xml:space="preserve"> або одержання неправомірної вигоди службово</w:t>
      </w:r>
      <w:r w:rsidR="009202A4" w:rsidRPr="009202A4">
        <w:rPr>
          <w:rFonts w:ascii="Times New Roman" w:hAnsi="Times New Roman" w:cs="Times New Roman"/>
          <w:b/>
          <w:color w:val="333333"/>
          <w:sz w:val="28"/>
          <w:szCs w:val="28"/>
        </w:rPr>
        <w:t>ю</w:t>
      </w:r>
      <w:r w:rsidR="00F13817" w:rsidRPr="009202A4">
        <w:rPr>
          <w:rFonts w:ascii="Times New Roman" w:hAnsi="Times New Roman" w:cs="Times New Roman"/>
          <w:b/>
          <w:color w:val="333333"/>
          <w:sz w:val="28"/>
          <w:szCs w:val="28"/>
        </w:rPr>
        <w:t xml:space="preserve"> особою»</w:t>
      </w:r>
      <w:r w:rsidR="00065FA3" w:rsidRPr="009202A4">
        <w:rPr>
          <w:rFonts w:ascii="Times New Roman" w:hAnsi="Times New Roman" w:cs="Times New Roman"/>
          <w:b/>
          <w:color w:val="333333"/>
          <w:sz w:val="28"/>
          <w:szCs w:val="28"/>
        </w:rPr>
        <w:t xml:space="preserve"> </w:t>
      </w:r>
      <w:r w:rsidR="00065FA3" w:rsidRPr="00C16502">
        <w:rPr>
          <w:rFonts w:ascii="Times New Roman" w:hAnsi="Times New Roman" w:cs="Times New Roman"/>
          <w:color w:val="333333"/>
          <w:sz w:val="28"/>
          <w:szCs w:val="28"/>
        </w:rPr>
        <w:t>викла</w:t>
      </w:r>
      <w:r w:rsidRPr="00C16502">
        <w:rPr>
          <w:rFonts w:ascii="Times New Roman" w:hAnsi="Times New Roman" w:cs="Times New Roman"/>
          <w:color w:val="333333"/>
          <w:sz w:val="28"/>
          <w:szCs w:val="28"/>
        </w:rPr>
        <w:t>дено</w:t>
      </w:r>
      <w:r w:rsidR="00065FA3" w:rsidRPr="00C16502">
        <w:rPr>
          <w:rFonts w:ascii="Times New Roman" w:hAnsi="Times New Roman" w:cs="Times New Roman"/>
          <w:color w:val="333333"/>
          <w:sz w:val="28"/>
          <w:szCs w:val="28"/>
        </w:rPr>
        <w:t xml:space="preserve"> в такій редакції</w:t>
      </w:r>
      <w:r w:rsidR="00065FA3" w:rsidRPr="00065FA3">
        <w:rPr>
          <w:rFonts w:ascii="Times New Roman" w:hAnsi="Times New Roman" w:cs="Times New Roman"/>
          <w:color w:val="333333"/>
          <w:sz w:val="28"/>
          <w:szCs w:val="28"/>
        </w:rPr>
        <w:t>:</w:t>
      </w:r>
    </w:p>
    <w:p w:rsidR="00065FA3" w:rsidRPr="000C2603" w:rsidRDefault="00065FA3" w:rsidP="00065FA3">
      <w:pPr>
        <w:spacing w:after="0"/>
        <w:ind w:left="360"/>
        <w:jc w:val="both"/>
        <w:rPr>
          <w:rFonts w:ascii="Times New Roman" w:hAnsi="Times New Roman" w:cs="Times New Roman"/>
          <w:i/>
          <w:color w:val="333333"/>
          <w:sz w:val="28"/>
          <w:szCs w:val="28"/>
        </w:rPr>
      </w:pPr>
      <w:r w:rsidRPr="000C2603">
        <w:rPr>
          <w:rFonts w:ascii="Times New Roman" w:hAnsi="Times New Roman" w:cs="Times New Roman"/>
          <w:i/>
          <w:color w:val="333333"/>
          <w:sz w:val="28"/>
          <w:szCs w:val="28"/>
        </w:rPr>
        <w:t>1. Прийняття службовою особою пропозиції чи обіцянки надати їй або третій особі неправомірну вигоду за вчинення чи невчинення такою службовою особою в інтересах того, хто пропонує або обіцяє неправомірну вигоду, чи в інтересах третьої особи будь-якої дії з використанням наданої їй влади чи службового становища -</w:t>
      </w:r>
    </w:p>
    <w:p w:rsidR="00065FA3" w:rsidRPr="000C2603" w:rsidRDefault="00065FA3" w:rsidP="00065FA3">
      <w:pPr>
        <w:spacing w:after="0"/>
        <w:ind w:left="360"/>
        <w:jc w:val="both"/>
        <w:rPr>
          <w:rFonts w:ascii="Times New Roman" w:hAnsi="Times New Roman" w:cs="Times New Roman"/>
          <w:i/>
          <w:color w:val="333333"/>
          <w:sz w:val="28"/>
          <w:szCs w:val="28"/>
        </w:rPr>
      </w:pPr>
      <w:r w:rsidRPr="000C2603">
        <w:rPr>
          <w:rFonts w:ascii="Times New Roman" w:hAnsi="Times New Roman" w:cs="Times New Roman"/>
          <w:i/>
          <w:color w:val="333333"/>
          <w:sz w:val="28"/>
          <w:szCs w:val="28"/>
        </w:rPr>
        <w:t>караються штрафом від семисот п’ятдесяти до однієї тисячі неоподатковуваних мінімумів доходів громадян або виправними роботами на строк від одного до двох років.</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2. Одержання службовою особою неправомірної вигоди для себе чи третьої особи за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 -</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lastRenderedPageBreak/>
        <w:t>3. Діяння, передбачене частиною другою цієї статті, предметом якого була неправомірна вигода у значному розмірі, -</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карається штрафом від тисячі п’ятисот до двох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4. Діяння, передбачене частиною другою або третьою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065FA3"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5. Діяння, передбачене частиною другою, третьою або четвертою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065FA3" w:rsidRPr="00FD5BD2" w:rsidRDefault="00065FA3" w:rsidP="00065FA3">
      <w:pPr>
        <w:spacing w:after="0"/>
        <w:ind w:left="360"/>
        <w:jc w:val="both"/>
        <w:rPr>
          <w:rFonts w:ascii="Times New Roman" w:hAnsi="Times New Roman" w:cs="Times New Roman"/>
          <w:i/>
          <w:color w:val="333333"/>
          <w:sz w:val="28"/>
          <w:szCs w:val="28"/>
        </w:rPr>
      </w:pPr>
      <w:r w:rsidRPr="00FD5BD2">
        <w:rPr>
          <w:rFonts w:ascii="Times New Roman" w:hAnsi="Times New Roman" w:cs="Times New Roman"/>
          <w:i/>
          <w:color w:val="333333"/>
          <w:sz w:val="28"/>
          <w:szCs w:val="28"/>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065FA3" w:rsidRPr="002A40AE" w:rsidRDefault="00065FA3" w:rsidP="00065FA3">
      <w:pPr>
        <w:spacing w:after="0"/>
        <w:ind w:left="360"/>
        <w:jc w:val="both"/>
        <w:rPr>
          <w:rFonts w:ascii="Times New Roman" w:hAnsi="Times New Roman" w:cs="Times New Roman"/>
          <w:i/>
          <w:color w:val="333333"/>
          <w:sz w:val="28"/>
          <w:szCs w:val="28"/>
        </w:rPr>
      </w:pPr>
      <w:r w:rsidRPr="002A40AE">
        <w:rPr>
          <w:rFonts w:ascii="Times New Roman" w:hAnsi="Times New Roman" w:cs="Times New Roman"/>
          <w:i/>
          <w:color w:val="333333"/>
          <w:sz w:val="28"/>
          <w:szCs w:val="28"/>
        </w:rPr>
        <w:t>2. Службовими особами, які займають відповідальне становище, у статтях 368, 369 та 382 цього Кодексу є особи, зазначені у пункті 1 примітки до статті 364, посади яких згідно із статтею 25 Закону України "Про державну службу" віднесені до третьої, четвертої, п’ятої та шостої категорій, а також судді, прокурори і слідчі, керівники, заступники керівників органів державної влади та управління, органів місцевого самоврядування, їх структурних підрозділів та одиниць. Службовими особами, які займають особливо відповідальне становище, у статтях 368, 369 та 382 цього Кодексу є особи, зазначені у частині першій статті 9 Закону України "Про державну службу", та особи, посади яких згідно із статтею 25 Закону України "Про державну службу" віднесені до першої та другої категорій";</w:t>
      </w:r>
    </w:p>
    <w:p w:rsidR="00065FA3" w:rsidRPr="00065FA3" w:rsidRDefault="002A40AE"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00065FA3" w:rsidRPr="00065FA3">
        <w:rPr>
          <w:rFonts w:ascii="Times New Roman" w:hAnsi="Times New Roman" w:cs="Times New Roman"/>
          <w:color w:val="333333"/>
          <w:sz w:val="28"/>
          <w:szCs w:val="28"/>
        </w:rPr>
        <w:t xml:space="preserve"> у статті </w:t>
      </w:r>
      <w:r w:rsidR="00065FA3" w:rsidRPr="002A40AE">
        <w:rPr>
          <w:rFonts w:ascii="Times New Roman" w:hAnsi="Times New Roman" w:cs="Times New Roman"/>
          <w:b/>
          <w:color w:val="333333"/>
          <w:sz w:val="28"/>
          <w:szCs w:val="28"/>
        </w:rPr>
        <w:t>368-3</w:t>
      </w:r>
      <w:r w:rsidR="00065FA3" w:rsidRPr="00065FA3">
        <w:rPr>
          <w:rFonts w:ascii="Times New Roman" w:hAnsi="Times New Roman" w:cs="Times New Roman"/>
          <w:color w:val="333333"/>
          <w:sz w:val="28"/>
          <w:szCs w:val="28"/>
        </w:rPr>
        <w:t>:</w:t>
      </w:r>
    </w:p>
    <w:p w:rsidR="00065FA3" w:rsidRPr="00065FA3" w:rsidRDefault="002A40AE" w:rsidP="002A40AE">
      <w:pPr>
        <w:spacing w:after="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1) </w:t>
      </w:r>
      <w:r w:rsidR="00065FA3" w:rsidRPr="00065FA3">
        <w:rPr>
          <w:rFonts w:ascii="Times New Roman" w:hAnsi="Times New Roman" w:cs="Times New Roman"/>
          <w:color w:val="333333"/>
          <w:sz w:val="28"/>
          <w:szCs w:val="28"/>
        </w:rPr>
        <w:t>у назві слова "Комерційний підкуп" замінити словом "Підкуп";</w:t>
      </w:r>
    </w:p>
    <w:p w:rsidR="00065FA3" w:rsidRPr="00065FA3" w:rsidRDefault="002A40AE"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2) </w:t>
      </w:r>
      <w:r w:rsidR="00065FA3" w:rsidRPr="00065FA3">
        <w:rPr>
          <w:rFonts w:ascii="Times New Roman" w:hAnsi="Times New Roman" w:cs="Times New Roman"/>
          <w:color w:val="333333"/>
          <w:sz w:val="28"/>
          <w:szCs w:val="28"/>
        </w:rPr>
        <w:t>абзац перший частини першої, абзац перший частини третьої та частину п’яту викласти в такій редакції:</w:t>
      </w:r>
    </w:p>
    <w:p w:rsidR="00065FA3" w:rsidRPr="00360572" w:rsidRDefault="00065FA3" w:rsidP="00065FA3">
      <w:pPr>
        <w:spacing w:after="0"/>
        <w:ind w:left="360"/>
        <w:jc w:val="both"/>
        <w:rPr>
          <w:rFonts w:ascii="Times New Roman" w:hAnsi="Times New Roman" w:cs="Times New Roman"/>
          <w:i/>
          <w:color w:val="333333"/>
          <w:sz w:val="28"/>
          <w:szCs w:val="28"/>
        </w:rPr>
      </w:pPr>
      <w:r w:rsidRPr="00360572">
        <w:rPr>
          <w:rFonts w:ascii="Times New Roman" w:hAnsi="Times New Roman" w:cs="Times New Roman"/>
          <w:i/>
          <w:color w:val="333333"/>
          <w:sz w:val="28"/>
          <w:szCs w:val="28"/>
        </w:rPr>
        <w:t>"1. Пропозиція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за вчинення зазначеною службовою особою дій чи її бездіяльність з використанням наданих їй повноважень в інтересах того, хто пропонує чи надає таку вигоду, або в інтересах третьої особи";</w:t>
      </w:r>
    </w:p>
    <w:p w:rsidR="00065FA3" w:rsidRDefault="00065FA3" w:rsidP="00065FA3">
      <w:pPr>
        <w:spacing w:after="0"/>
        <w:ind w:left="360"/>
        <w:jc w:val="both"/>
        <w:rPr>
          <w:rFonts w:ascii="Times New Roman" w:hAnsi="Times New Roman" w:cs="Times New Roman"/>
          <w:i/>
          <w:color w:val="333333"/>
          <w:sz w:val="28"/>
          <w:szCs w:val="28"/>
        </w:rPr>
      </w:pPr>
      <w:r w:rsidRPr="00360572">
        <w:rPr>
          <w:rFonts w:ascii="Times New Roman" w:hAnsi="Times New Roman" w:cs="Times New Roman"/>
          <w:i/>
          <w:color w:val="333333"/>
          <w:sz w:val="28"/>
          <w:szCs w:val="28"/>
        </w:rPr>
        <w:t>"3. Одержання службовою особою юридичної особи приватного права незалежно від організаційно-правової форми неправомірної вигоди для себе чи третьої особи за вчинення дій або бездіяльність з використанням наданих їй повноважень в інтересах того, хто пропонує чи надає таку вигоду, або в інтересах третьої особи";</w:t>
      </w:r>
    </w:p>
    <w:p w:rsidR="00360572" w:rsidRPr="00360572" w:rsidRDefault="005764B8"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Цими двома абзацами даної статті додано уточнення </w:t>
      </w:r>
      <w:r w:rsidR="002B57A6">
        <w:rPr>
          <w:rFonts w:ascii="Times New Roman" w:hAnsi="Times New Roman" w:cs="Times New Roman"/>
          <w:color w:val="333333"/>
          <w:sz w:val="28"/>
          <w:szCs w:val="28"/>
        </w:rPr>
        <w:t>щодо особи приватного права, зараз це особа приватного права незалежно від організаційно-правової форми.</w:t>
      </w:r>
    </w:p>
    <w:p w:rsidR="00065FA3" w:rsidRPr="002B57A6" w:rsidRDefault="00065FA3" w:rsidP="00065FA3">
      <w:pPr>
        <w:spacing w:after="0"/>
        <w:ind w:left="360"/>
        <w:jc w:val="both"/>
        <w:rPr>
          <w:rFonts w:ascii="Times New Roman" w:hAnsi="Times New Roman" w:cs="Times New Roman"/>
          <w:i/>
          <w:color w:val="333333"/>
          <w:sz w:val="28"/>
          <w:szCs w:val="28"/>
        </w:rPr>
      </w:pPr>
      <w:r w:rsidRPr="002B57A6">
        <w:rPr>
          <w:rFonts w:ascii="Times New Roman" w:hAnsi="Times New Roman" w:cs="Times New Roman"/>
          <w:i/>
          <w:color w:val="333333"/>
          <w:sz w:val="28"/>
          <w:szCs w:val="28"/>
        </w:rPr>
        <w:t>"5. Особа, яка пропонувала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rsidR="00065FA3" w:rsidRPr="002B57A6" w:rsidRDefault="002B57A6" w:rsidP="002B57A6">
      <w:pPr>
        <w:spacing w:after="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Pr="002B57A6">
        <w:rPr>
          <w:rFonts w:ascii="Times New Roman" w:hAnsi="Times New Roman" w:cs="Times New Roman"/>
          <w:color w:val="333333"/>
          <w:sz w:val="28"/>
          <w:szCs w:val="28"/>
        </w:rPr>
        <w:t xml:space="preserve">виключено </w:t>
      </w:r>
      <w:r w:rsidR="00065FA3" w:rsidRPr="002B57A6">
        <w:rPr>
          <w:rFonts w:ascii="Times New Roman" w:hAnsi="Times New Roman" w:cs="Times New Roman"/>
          <w:color w:val="333333"/>
          <w:sz w:val="28"/>
          <w:szCs w:val="28"/>
        </w:rPr>
        <w:t>примітку до статті;</w:t>
      </w:r>
    </w:p>
    <w:p w:rsidR="00065FA3" w:rsidRPr="00065FA3" w:rsidRDefault="002B57A6"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00065FA3" w:rsidRPr="00065FA3">
        <w:rPr>
          <w:rFonts w:ascii="Times New Roman" w:hAnsi="Times New Roman" w:cs="Times New Roman"/>
          <w:color w:val="333333"/>
          <w:sz w:val="28"/>
          <w:szCs w:val="28"/>
        </w:rPr>
        <w:t>абзац перший частини першої, абзац перший частини третьої та частину п’яту статті 368-4 викла</w:t>
      </w:r>
      <w:r>
        <w:rPr>
          <w:rFonts w:ascii="Times New Roman" w:hAnsi="Times New Roman" w:cs="Times New Roman"/>
          <w:color w:val="333333"/>
          <w:sz w:val="28"/>
          <w:szCs w:val="28"/>
        </w:rPr>
        <w:t>дено</w:t>
      </w:r>
      <w:r w:rsidR="00065FA3" w:rsidRPr="00065FA3">
        <w:rPr>
          <w:rFonts w:ascii="Times New Roman" w:hAnsi="Times New Roman" w:cs="Times New Roman"/>
          <w:color w:val="333333"/>
          <w:sz w:val="28"/>
          <w:szCs w:val="28"/>
        </w:rPr>
        <w:t xml:space="preserve"> в </w:t>
      </w:r>
      <w:r>
        <w:rPr>
          <w:rFonts w:ascii="Times New Roman" w:hAnsi="Times New Roman" w:cs="Times New Roman"/>
          <w:color w:val="333333"/>
          <w:sz w:val="28"/>
          <w:szCs w:val="28"/>
        </w:rPr>
        <w:t>наступній</w:t>
      </w:r>
      <w:r w:rsidR="00065FA3" w:rsidRPr="00065FA3">
        <w:rPr>
          <w:rFonts w:ascii="Times New Roman" w:hAnsi="Times New Roman" w:cs="Times New Roman"/>
          <w:color w:val="333333"/>
          <w:sz w:val="28"/>
          <w:szCs w:val="28"/>
        </w:rPr>
        <w:t xml:space="preserve"> редакції:</w:t>
      </w:r>
    </w:p>
    <w:p w:rsidR="00065FA3" w:rsidRPr="002B57A6" w:rsidRDefault="00065FA3" w:rsidP="00065FA3">
      <w:pPr>
        <w:spacing w:after="0"/>
        <w:ind w:left="360"/>
        <w:jc w:val="both"/>
        <w:rPr>
          <w:rFonts w:ascii="Times New Roman" w:hAnsi="Times New Roman" w:cs="Times New Roman"/>
          <w:i/>
          <w:color w:val="333333"/>
          <w:sz w:val="28"/>
          <w:szCs w:val="28"/>
        </w:rPr>
      </w:pPr>
      <w:r w:rsidRPr="002B57A6">
        <w:rPr>
          <w:rFonts w:ascii="Times New Roman" w:hAnsi="Times New Roman" w:cs="Times New Roman"/>
          <w:i/>
          <w:color w:val="333333"/>
          <w:sz w:val="28"/>
          <w:szCs w:val="28"/>
        </w:rPr>
        <w:t>"1</w:t>
      </w:r>
      <w:r w:rsidRPr="00065FA3">
        <w:rPr>
          <w:rFonts w:ascii="Times New Roman" w:hAnsi="Times New Roman" w:cs="Times New Roman"/>
          <w:color w:val="333333"/>
          <w:sz w:val="28"/>
          <w:szCs w:val="28"/>
        </w:rPr>
        <w:t xml:space="preserve">. </w:t>
      </w:r>
      <w:r w:rsidRPr="002B57A6">
        <w:rPr>
          <w:rFonts w:ascii="Times New Roman" w:hAnsi="Times New Roman" w:cs="Times New Roman"/>
          <w:i/>
          <w:color w:val="333333"/>
          <w:sz w:val="28"/>
          <w:szCs w:val="28"/>
        </w:rPr>
        <w:t>Пропозиція аудитору, нотаріусу, оцінювачу, іншій особі, яка не є державним службовцем, посадовою особою місцевого самоврядування, але здійснює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надати йому/їй або третій особі неправомірну вигоду, а так само надання такої вигоди за вчинення особою, яка надає публічні послуги, дій або її бездіяльність з використанням наданих їй повноважень в інтересах того, хто пропонує чи надає таку вигоду, або в інтересах третьої особи";</w:t>
      </w:r>
    </w:p>
    <w:p w:rsidR="00065FA3" w:rsidRPr="002B57A6" w:rsidRDefault="00065FA3" w:rsidP="00065FA3">
      <w:pPr>
        <w:spacing w:after="0"/>
        <w:ind w:left="360"/>
        <w:jc w:val="both"/>
        <w:rPr>
          <w:rFonts w:ascii="Times New Roman" w:hAnsi="Times New Roman" w:cs="Times New Roman"/>
          <w:i/>
          <w:color w:val="333333"/>
          <w:sz w:val="28"/>
          <w:szCs w:val="28"/>
        </w:rPr>
      </w:pPr>
      <w:r w:rsidRPr="002B57A6">
        <w:rPr>
          <w:rFonts w:ascii="Times New Roman" w:hAnsi="Times New Roman" w:cs="Times New Roman"/>
          <w:i/>
          <w:color w:val="333333"/>
          <w:sz w:val="28"/>
          <w:szCs w:val="28"/>
        </w:rPr>
        <w:t xml:space="preserve">"3. Одержання аудитором, нотаріусом,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w:t>
      </w:r>
      <w:r w:rsidRPr="002B57A6">
        <w:rPr>
          <w:rFonts w:ascii="Times New Roman" w:hAnsi="Times New Roman" w:cs="Times New Roman"/>
          <w:i/>
          <w:color w:val="333333"/>
          <w:sz w:val="28"/>
          <w:szCs w:val="28"/>
        </w:rPr>
        <w:lastRenderedPageBreak/>
        <w:t>бездіяльність з використанням наданих їй повноважень в інтересах того, хто надає таку вигоду, або в інтересах третьої особи";</w:t>
      </w:r>
    </w:p>
    <w:p w:rsidR="00065FA3" w:rsidRPr="00065FA3" w:rsidRDefault="00065FA3" w:rsidP="00065FA3">
      <w:pPr>
        <w:spacing w:after="0"/>
        <w:ind w:left="360"/>
        <w:jc w:val="both"/>
        <w:rPr>
          <w:rFonts w:ascii="Times New Roman" w:hAnsi="Times New Roman" w:cs="Times New Roman"/>
          <w:color w:val="333333"/>
          <w:sz w:val="28"/>
          <w:szCs w:val="28"/>
        </w:rPr>
      </w:pPr>
      <w:r w:rsidRPr="00065FA3">
        <w:rPr>
          <w:rFonts w:ascii="Times New Roman" w:hAnsi="Times New Roman" w:cs="Times New Roman"/>
          <w:color w:val="333333"/>
          <w:sz w:val="28"/>
          <w:szCs w:val="28"/>
        </w:rPr>
        <w:t>"</w:t>
      </w:r>
      <w:r w:rsidRPr="00EE10C9">
        <w:rPr>
          <w:rFonts w:ascii="Times New Roman" w:hAnsi="Times New Roman" w:cs="Times New Roman"/>
          <w:i/>
          <w:color w:val="333333"/>
          <w:sz w:val="28"/>
          <w:szCs w:val="28"/>
        </w:rPr>
        <w:t>5. Особа, яка пропонувала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rsidR="00065FA3" w:rsidRPr="00065FA3" w:rsidRDefault="00EE10C9"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00065FA3" w:rsidRPr="00065FA3">
        <w:rPr>
          <w:rFonts w:ascii="Times New Roman" w:hAnsi="Times New Roman" w:cs="Times New Roman"/>
          <w:color w:val="333333"/>
          <w:sz w:val="28"/>
          <w:szCs w:val="28"/>
        </w:rPr>
        <w:t xml:space="preserve"> статтю 369 </w:t>
      </w:r>
      <w:r w:rsidR="00C8213F">
        <w:rPr>
          <w:rFonts w:ascii="Times New Roman" w:hAnsi="Times New Roman" w:cs="Times New Roman"/>
          <w:color w:val="333333"/>
          <w:sz w:val="28"/>
          <w:szCs w:val="28"/>
        </w:rPr>
        <w:t>«</w:t>
      </w:r>
      <w:r w:rsidR="00C8213F" w:rsidRPr="00C8213F">
        <w:rPr>
          <w:rFonts w:ascii="Times New Roman" w:hAnsi="Times New Roman" w:cs="Times New Roman"/>
          <w:b/>
          <w:color w:val="333333"/>
          <w:sz w:val="28"/>
          <w:szCs w:val="28"/>
        </w:rPr>
        <w:t>Пропозиція або надання неправомірної вигоди службовій особі</w:t>
      </w:r>
      <w:r w:rsidR="00C8213F">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викла</w:t>
      </w:r>
      <w:r w:rsidR="00C8213F">
        <w:rPr>
          <w:rFonts w:ascii="Times New Roman" w:hAnsi="Times New Roman" w:cs="Times New Roman"/>
          <w:color w:val="333333"/>
          <w:sz w:val="28"/>
          <w:szCs w:val="28"/>
        </w:rPr>
        <w:t>дено</w:t>
      </w:r>
      <w:r w:rsidR="00065FA3" w:rsidRPr="00065FA3">
        <w:rPr>
          <w:rFonts w:ascii="Times New Roman" w:hAnsi="Times New Roman" w:cs="Times New Roman"/>
          <w:color w:val="333333"/>
          <w:sz w:val="28"/>
          <w:szCs w:val="28"/>
        </w:rPr>
        <w:t xml:space="preserve"> в такій редакції:</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1. Пропозиція службовій особі надати їй або третій особі неправомірну вигоду за вчинення чи невчинення службовою особою в інтересах того, хто пропонує або обіцяє неправомірну вигоду, чи в інтересах третьої особи будь-якої дії з використанням наданої їй влади чи службового становища -</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карається штрафом від двохсот п’ятдесяти до п’ятисот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двох років.</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2. Надання службовій особі або третій особі неправомірної вигоди за вчинення чи невчинення службовою особою в інтересах того, хто надає неправомірну вигоду, чи в інтересах третьої особи будь-якої дії з використанням наданої їй влади чи службового становища -</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карається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3. Діяння, передбачене частиною другою цієї статті, вчинене повторно, -</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карається позбавленням волі на строк від трьох до шести років із штрафом від п’ятисот до тисячі неоподатковуваних мінімумів доходів громадян та з конфіскацією майна або без такої.</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4. Діяння, передбачене частиною другою або третьою цієї статті, якщо неправомірна вигода надавалася службовій особі, яка займає відповідальне становище, або вчинене за попередньою змовою групою осіб, -</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карається позбавленням волі на строк від чотирьох до восьми років з конфіскацією майна або без такої.</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5. Діяння, передбачене частиною другою, третьою або четвертою цієї статті, якщо неправомірна вигода надавалася службовій особі, яка займає особливо відповідальне становище, або вчинене організованою групою осіб чи її учасником, -</w:t>
      </w:r>
    </w:p>
    <w:p w:rsidR="00065FA3" w:rsidRPr="00C8213F"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lastRenderedPageBreak/>
        <w:t>карається позбавленням волі на строк від п’яти до десяти років з конфіскацією майна або без такої.</w:t>
      </w:r>
    </w:p>
    <w:p w:rsidR="00065FA3" w:rsidRDefault="00065FA3" w:rsidP="00065FA3">
      <w:pPr>
        <w:spacing w:after="0"/>
        <w:ind w:left="360"/>
        <w:jc w:val="both"/>
        <w:rPr>
          <w:rFonts w:ascii="Times New Roman" w:hAnsi="Times New Roman" w:cs="Times New Roman"/>
          <w:i/>
          <w:color w:val="333333"/>
          <w:sz w:val="28"/>
          <w:szCs w:val="28"/>
        </w:rPr>
      </w:pPr>
      <w:r w:rsidRPr="00C8213F">
        <w:rPr>
          <w:rFonts w:ascii="Times New Roman" w:hAnsi="Times New Roman" w:cs="Times New Roman"/>
          <w:i/>
          <w:color w:val="333333"/>
          <w:sz w:val="28"/>
          <w:szCs w:val="28"/>
        </w:rPr>
        <w:t>6. Особа, яка пропонувала, обіцяла чи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w:t>
      </w:r>
      <w:r w:rsidR="00065FA3" w:rsidRPr="00065FA3">
        <w:rPr>
          <w:rFonts w:ascii="Times New Roman" w:hAnsi="Times New Roman" w:cs="Times New Roman"/>
          <w:color w:val="333333"/>
          <w:sz w:val="28"/>
          <w:szCs w:val="28"/>
        </w:rPr>
        <w:t xml:space="preserve"> у статті </w:t>
      </w:r>
      <w:r w:rsidR="00065FA3" w:rsidRPr="00C8213F">
        <w:rPr>
          <w:rFonts w:ascii="Times New Roman" w:hAnsi="Times New Roman" w:cs="Times New Roman"/>
          <w:b/>
          <w:color w:val="333333"/>
          <w:sz w:val="28"/>
          <w:szCs w:val="28"/>
        </w:rPr>
        <w:t>369-2</w:t>
      </w:r>
      <w:r w:rsidR="00065FA3" w:rsidRPr="00065FA3">
        <w:rPr>
          <w:rFonts w:ascii="Times New Roman" w:hAnsi="Times New Roman" w:cs="Times New Roman"/>
          <w:color w:val="333333"/>
          <w:sz w:val="28"/>
          <w:szCs w:val="28"/>
        </w:rPr>
        <w:t>:</w:t>
      </w:r>
    </w:p>
    <w:p w:rsid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у частині першій:</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абзац перший після слова "вигоду" доповнити словами "або за надання такої вигоди третій особі";</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в абзаці другому слово "карається" замінити словом "караються";</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абзац перший частини другої і абзац перший частини третьої після слів "неправомірної вигоди" доповнити словами "для себе чи третьої особи";</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 xml:space="preserve"> назву та абзац перший частини першої статті 370 викласти в такій редакції:</w:t>
      </w:r>
    </w:p>
    <w:p w:rsidR="00065FA3" w:rsidRPr="00065FA3" w:rsidRDefault="00C8213F"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 xml:space="preserve">Стаття 370. </w:t>
      </w:r>
      <w:r w:rsidR="00065FA3" w:rsidRPr="00C8213F">
        <w:rPr>
          <w:rFonts w:ascii="Times New Roman" w:hAnsi="Times New Roman" w:cs="Times New Roman"/>
          <w:b/>
          <w:color w:val="333333"/>
          <w:sz w:val="28"/>
          <w:szCs w:val="28"/>
        </w:rPr>
        <w:t>Провокація підкупу</w:t>
      </w:r>
    </w:p>
    <w:p w:rsidR="00065FA3" w:rsidRPr="001D0CE2" w:rsidRDefault="001D0CE2" w:rsidP="001D0CE2">
      <w:pPr>
        <w:spacing w:after="0"/>
        <w:ind w:left="426"/>
        <w:jc w:val="both"/>
        <w:rPr>
          <w:rFonts w:ascii="Times New Roman" w:hAnsi="Times New Roman" w:cs="Times New Roman"/>
          <w:i/>
          <w:color w:val="333333"/>
          <w:sz w:val="28"/>
          <w:szCs w:val="28"/>
        </w:rPr>
      </w:pPr>
      <w:r>
        <w:rPr>
          <w:rFonts w:ascii="Times New Roman" w:hAnsi="Times New Roman" w:cs="Times New Roman"/>
          <w:i/>
          <w:color w:val="333333"/>
          <w:sz w:val="28"/>
          <w:szCs w:val="28"/>
        </w:rPr>
        <w:t xml:space="preserve"> 1.</w:t>
      </w:r>
      <w:r w:rsidR="00065FA3" w:rsidRPr="001D0CE2">
        <w:rPr>
          <w:rFonts w:ascii="Times New Roman" w:hAnsi="Times New Roman" w:cs="Times New Roman"/>
          <w:i/>
          <w:color w:val="333333"/>
          <w:sz w:val="28"/>
          <w:szCs w:val="28"/>
        </w:rPr>
        <w:t>Провокація підкупу, тобто свідоме створення службовою особою обставин і умов, що зумовлюють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065FA3" w:rsidRPr="00065FA3" w:rsidRDefault="001D0CE2"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 у</w:t>
      </w:r>
      <w:r w:rsidR="00065FA3" w:rsidRPr="00065FA3">
        <w:rPr>
          <w:rFonts w:ascii="Times New Roman" w:hAnsi="Times New Roman" w:cs="Times New Roman"/>
          <w:color w:val="333333"/>
          <w:sz w:val="28"/>
          <w:szCs w:val="28"/>
        </w:rPr>
        <w:t xml:space="preserve"> Законі України </w:t>
      </w:r>
      <w:r w:rsidR="00065FA3" w:rsidRPr="001D0CE2">
        <w:rPr>
          <w:rFonts w:ascii="Times New Roman" w:hAnsi="Times New Roman" w:cs="Times New Roman"/>
          <w:b/>
          <w:color w:val="333333"/>
          <w:sz w:val="28"/>
          <w:szCs w:val="28"/>
        </w:rPr>
        <w:t>"Про засади запобігання і протидії корупції"</w:t>
      </w:r>
      <w:r w:rsidR="00C64996">
        <w:rPr>
          <w:rFonts w:ascii="Times New Roman" w:hAnsi="Times New Roman" w:cs="Times New Roman"/>
          <w:color w:val="333333"/>
          <w:sz w:val="28"/>
          <w:szCs w:val="28"/>
        </w:rPr>
        <w:t>:</w:t>
      </w:r>
    </w:p>
    <w:p w:rsidR="00065FA3" w:rsidRPr="00065FA3" w:rsidRDefault="00C64996"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1) абзац сьомий частини першої статті 1 викла</w:t>
      </w:r>
      <w:r>
        <w:rPr>
          <w:rFonts w:ascii="Times New Roman" w:hAnsi="Times New Roman" w:cs="Times New Roman"/>
          <w:color w:val="333333"/>
          <w:sz w:val="28"/>
          <w:szCs w:val="28"/>
        </w:rPr>
        <w:t>дено</w:t>
      </w:r>
      <w:r w:rsidR="00065FA3" w:rsidRPr="00065FA3">
        <w:rPr>
          <w:rFonts w:ascii="Times New Roman" w:hAnsi="Times New Roman" w:cs="Times New Roman"/>
          <w:color w:val="333333"/>
          <w:sz w:val="28"/>
          <w:szCs w:val="28"/>
        </w:rPr>
        <w:t xml:space="preserve"> в такій редакції:</w:t>
      </w:r>
    </w:p>
    <w:p w:rsidR="00065FA3" w:rsidRPr="00C64996" w:rsidRDefault="00065FA3" w:rsidP="00065FA3">
      <w:pPr>
        <w:spacing w:after="0"/>
        <w:ind w:left="360"/>
        <w:jc w:val="both"/>
        <w:rPr>
          <w:rFonts w:ascii="Times New Roman" w:hAnsi="Times New Roman" w:cs="Times New Roman"/>
          <w:i/>
          <w:color w:val="333333"/>
          <w:sz w:val="28"/>
          <w:szCs w:val="28"/>
        </w:rPr>
      </w:pPr>
      <w:r w:rsidRPr="00C64996">
        <w:rPr>
          <w:rFonts w:ascii="Times New Roman" w:hAnsi="Times New Roman" w:cs="Times New Roman"/>
          <w:i/>
          <w:color w:val="333333"/>
          <w:sz w:val="28"/>
          <w:szCs w:val="28"/>
        </w:rPr>
        <w:t>"неправомірна вигода - грошові кошти або інше майно, переваги, пільги, послуги, нематеріальні активи, які обіцяють, пропонують, надають або одержують без законних на те підстав";</w:t>
      </w:r>
    </w:p>
    <w:p w:rsidR="00065FA3" w:rsidRPr="00065FA3" w:rsidRDefault="00C64996" w:rsidP="00065FA3">
      <w:pPr>
        <w:spacing w:after="0"/>
        <w:ind w:left="36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65FA3" w:rsidRPr="00065FA3">
        <w:rPr>
          <w:rFonts w:ascii="Times New Roman" w:hAnsi="Times New Roman" w:cs="Times New Roman"/>
          <w:color w:val="333333"/>
          <w:sz w:val="28"/>
          <w:szCs w:val="28"/>
        </w:rPr>
        <w:t>2) пункт 4 частини першої статті 4 замінити двома пунктами такого змісту:</w:t>
      </w:r>
    </w:p>
    <w:p w:rsidR="00065FA3" w:rsidRPr="00C64996" w:rsidRDefault="00065FA3" w:rsidP="00065FA3">
      <w:pPr>
        <w:spacing w:after="0"/>
        <w:ind w:left="360"/>
        <w:jc w:val="both"/>
        <w:rPr>
          <w:rFonts w:ascii="Times New Roman" w:hAnsi="Times New Roman" w:cs="Times New Roman"/>
          <w:i/>
          <w:color w:val="333333"/>
          <w:sz w:val="28"/>
          <w:szCs w:val="28"/>
        </w:rPr>
      </w:pPr>
      <w:r w:rsidRPr="00C64996">
        <w:rPr>
          <w:rFonts w:ascii="Times New Roman" w:hAnsi="Times New Roman" w:cs="Times New Roman"/>
          <w:i/>
          <w:color w:val="333333"/>
          <w:sz w:val="28"/>
          <w:szCs w:val="28"/>
        </w:rPr>
        <w:t>"4) посадові особи та працівники юридичних осіб - у разі одержання ними неправомірної вигоди, або одержання від них особами, зазначеними у пунктах 1 і 2 частини першої цієї статті, або за участю цих осіб іншими особами неправомірної вигоди;</w:t>
      </w:r>
    </w:p>
    <w:p w:rsidR="00065FA3" w:rsidRDefault="00065FA3" w:rsidP="00065FA3">
      <w:pPr>
        <w:spacing w:after="0"/>
        <w:ind w:left="360"/>
        <w:jc w:val="both"/>
        <w:rPr>
          <w:rFonts w:ascii="Times New Roman" w:hAnsi="Times New Roman" w:cs="Times New Roman"/>
          <w:i/>
          <w:color w:val="333333"/>
          <w:sz w:val="28"/>
          <w:szCs w:val="28"/>
        </w:rPr>
      </w:pPr>
      <w:r w:rsidRPr="00C64996">
        <w:rPr>
          <w:rFonts w:ascii="Times New Roman" w:hAnsi="Times New Roman" w:cs="Times New Roman"/>
          <w:i/>
          <w:color w:val="333333"/>
          <w:sz w:val="28"/>
          <w:szCs w:val="28"/>
        </w:rPr>
        <w:t>5) фізичні особи - у разі одержання від них особами, зазначеними у пунктах 1-4 частини першої цієї статті, або за участю цих осіб іншими особами неправомірної вигоди".</w:t>
      </w:r>
    </w:p>
    <w:p w:rsidR="003E1ABD" w:rsidRPr="00C64996" w:rsidRDefault="003E1ABD" w:rsidP="00065FA3">
      <w:pPr>
        <w:spacing w:after="0"/>
        <w:ind w:left="360"/>
        <w:jc w:val="both"/>
        <w:rPr>
          <w:rFonts w:ascii="Times New Roman" w:hAnsi="Times New Roman" w:cs="Times New Roman"/>
          <w:i/>
          <w:color w:val="333333"/>
          <w:sz w:val="28"/>
          <w:szCs w:val="28"/>
        </w:rPr>
      </w:pPr>
      <w:bookmarkStart w:id="0" w:name="_GoBack"/>
      <w:bookmarkEnd w:id="0"/>
    </w:p>
    <w:p w:rsidR="000C6E1F" w:rsidRDefault="001A706E" w:rsidP="001A706E">
      <w:pPr>
        <w:pStyle w:val="a3"/>
        <w:spacing w:after="0"/>
        <w:ind w:left="284"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Законом України «</w:t>
      </w:r>
      <w:r w:rsidRPr="00193117">
        <w:rPr>
          <w:rFonts w:ascii="Times New Roman" w:hAnsi="Times New Roman" w:cs="Times New Roman"/>
          <w:b/>
          <w:color w:val="333333"/>
          <w:sz w:val="28"/>
          <w:szCs w:val="28"/>
        </w:rPr>
        <w:t>Про внесення змін до деяких законодавчих актів України щодо реалізації державної антикорупційної політики</w:t>
      </w:r>
      <w:r>
        <w:rPr>
          <w:rFonts w:ascii="Times New Roman" w:hAnsi="Times New Roman" w:cs="Times New Roman"/>
          <w:color w:val="333333"/>
          <w:sz w:val="28"/>
          <w:szCs w:val="28"/>
        </w:rPr>
        <w:t>» від 14 травня 2013 № 224-</w:t>
      </w:r>
      <w:r>
        <w:rPr>
          <w:rFonts w:ascii="Times New Roman" w:hAnsi="Times New Roman" w:cs="Times New Roman"/>
          <w:color w:val="333333"/>
          <w:sz w:val="28"/>
          <w:szCs w:val="28"/>
          <w:lang w:val="en-US"/>
        </w:rPr>
        <w:t>VII</w:t>
      </w:r>
      <w:r w:rsidRPr="001A706E">
        <w:rPr>
          <w:rFonts w:ascii="Times New Roman" w:hAnsi="Times New Roman" w:cs="Times New Roman"/>
          <w:color w:val="333333"/>
          <w:sz w:val="28"/>
          <w:szCs w:val="28"/>
        </w:rPr>
        <w:t xml:space="preserve"> </w:t>
      </w:r>
      <w:r w:rsidR="007052E8">
        <w:rPr>
          <w:rFonts w:ascii="Times New Roman" w:hAnsi="Times New Roman" w:cs="Times New Roman"/>
          <w:color w:val="333333"/>
          <w:sz w:val="28"/>
          <w:szCs w:val="28"/>
        </w:rPr>
        <w:t>в ряді законів</w:t>
      </w:r>
      <w:r w:rsidR="000C6E1F">
        <w:rPr>
          <w:rFonts w:ascii="Times New Roman" w:hAnsi="Times New Roman" w:cs="Times New Roman"/>
          <w:color w:val="333333"/>
          <w:sz w:val="28"/>
          <w:szCs w:val="28"/>
        </w:rPr>
        <w:t xml:space="preserve"> внесено певні зміни, серед яких:</w:t>
      </w:r>
    </w:p>
    <w:p w:rsidR="000C6E1F" w:rsidRDefault="000C6E1F" w:rsidP="000C6E1F">
      <w:pPr>
        <w:pStyle w:val="a3"/>
        <w:numPr>
          <w:ilvl w:val="0"/>
          <w:numId w:val="2"/>
        </w:numPr>
        <w:spacing w:after="0"/>
        <w:jc w:val="both"/>
        <w:rPr>
          <w:rFonts w:ascii="Times New Roman" w:hAnsi="Times New Roman" w:cs="Times New Roman"/>
          <w:color w:val="333333"/>
          <w:sz w:val="28"/>
          <w:szCs w:val="28"/>
        </w:rPr>
      </w:pPr>
      <w:r>
        <w:rPr>
          <w:rFonts w:ascii="Times New Roman" w:hAnsi="Times New Roman" w:cs="Times New Roman"/>
          <w:color w:val="333333"/>
          <w:sz w:val="28"/>
          <w:szCs w:val="28"/>
        </w:rPr>
        <w:t>слов</w:t>
      </w:r>
      <w:r w:rsidR="00A951E0">
        <w:rPr>
          <w:rFonts w:ascii="Times New Roman" w:hAnsi="Times New Roman" w:cs="Times New Roman"/>
          <w:color w:val="333333"/>
          <w:sz w:val="28"/>
          <w:szCs w:val="28"/>
        </w:rPr>
        <w:t>о «злочину або» замінено словами</w:t>
      </w:r>
      <w:r>
        <w:rPr>
          <w:rFonts w:ascii="Times New Roman" w:hAnsi="Times New Roman" w:cs="Times New Roman"/>
          <w:color w:val="333333"/>
          <w:sz w:val="28"/>
          <w:szCs w:val="28"/>
        </w:rPr>
        <w:t xml:space="preserve"> «адміністративне корупційне правопорушення» та «корупційне правопорушення»</w:t>
      </w:r>
      <w:r w:rsidR="00A951E0">
        <w:rPr>
          <w:rFonts w:ascii="Times New Roman" w:hAnsi="Times New Roman" w:cs="Times New Roman"/>
          <w:color w:val="333333"/>
          <w:sz w:val="28"/>
          <w:szCs w:val="28"/>
        </w:rPr>
        <w:t xml:space="preserve"> та </w:t>
      </w:r>
      <w:r>
        <w:rPr>
          <w:rFonts w:ascii="Times New Roman" w:hAnsi="Times New Roman" w:cs="Times New Roman"/>
          <w:color w:val="333333"/>
          <w:sz w:val="28"/>
          <w:szCs w:val="28"/>
        </w:rPr>
        <w:t xml:space="preserve"> доповнено словами «пов’язане з порушенням обмежень, передбачених Законом України «Про засади запобігання і протидії корупції»»;</w:t>
      </w:r>
    </w:p>
    <w:p w:rsidR="005B5506" w:rsidRDefault="005B5506" w:rsidP="000C6E1F">
      <w:pPr>
        <w:pStyle w:val="a3"/>
        <w:numPr>
          <w:ilvl w:val="0"/>
          <w:numId w:val="2"/>
        </w:numPr>
        <w:spacing w:after="0"/>
        <w:jc w:val="both"/>
        <w:rPr>
          <w:rFonts w:ascii="Times New Roman" w:hAnsi="Times New Roman" w:cs="Times New Roman"/>
          <w:color w:val="333333"/>
          <w:sz w:val="28"/>
          <w:szCs w:val="28"/>
        </w:rPr>
      </w:pPr>
      <w:r>
        <w:rPr>
          <w:rFonts w:ascii="Times New Roman" w:hAnsi="Times New Roman" w:cs="Times New Roman"/>
          <w:color w:val="333333"/>
          <w:sz w:val="28"/>
          <w:szCs w:val="28"/>
        </w:rPr>
        <w:t>у Законі України «Про засади запобігання і протидії корупції»:</w:t>
      </w:r>
    </w:p>
    <w:p w:rsidR="004B430E" w:rsidRDefault="004B430E" w:rsidP="004B430E">
      <w:pPr>
        <w:pStyle w:val="rvps2"/>
        <w:shd w:val="clear" w:color="auto" w:fill="FFFFFF"/>
        <w:spacing w:before="0" w:beforeAutospacing="0" w:after="0" w:afterAutospacing="0"/>
        <w:ind w:firstLine="450"/>
        <w:jc w:val="both"/>
        <w:textAlignment w:val="baseline"/>
        <w:rPr>
          <w:color w:val="000000"/>
        </w:rPr>
      </w:pPr>
      <w:r w:rsidRPr="004B430E">
        <w:rPr>
          <w:color w:val="000000"/>
          <w:sz w:val="28"/>
          <w:szCs w:val="28"/>
          <w:lang w:val="uk-UA"/>
        </w:rPr>
        <w:t xml:space="preserve">    </w:t>
      </w:r>
      <w:r w:rsidRPr="004B430E">
        <w:rPr>
          <w:color w:val="000000"/>
          <w:sz w:val="28"/>
          <w:szCs w:val="28"/>
        </w:rPr>
        <w:t>у</w:t>
      </w:r>
      <w:r w:rsidRPr="004B430E">
        <w:rPr>
          <w:rStyle w:val="apple-converted-space"/>
          <w:color w:val="000000"/>
          <w:sz w:val="28"/>
          <w:szCs w:val="28"/>
        </w:rPr>
        <w:t> </w:t>
      </w:r>
      <w:hyperlink r:id="rId7" w:anchor="n8" w:tgtFrame="_blank" w:history="1">
        <w:r w:rsidRPr="004B430E">
          <w:rPr>
            <w:rStyle w:val="a4"/>
            <w:color w:val="auto"/>
            <w:sz w:val="28"/>
            <w:szCs w:val="28"/>
            <w:bdr w:val="none" w:sz="0" w:space="0" w:color="auto" w:frame="1"/>
          </w:rPr>
          <w:t>частині першій статті 1</w:t>
        </w:r>
      </w:hyperlink>
      <w:r>
        <w:rPr>
          <w:color w:val="000000"/>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 w:name="n51"/>
      <w:bookmarkEnd w:id="1"/>
      <w:r w:rsidRPr="004B430E">
        <w:rPr>
          <w:color w:val="000000"/>
          <w:sz w:val="28"/>
          <w:szCs w:val="28"/>
          <w:lang w:val="uk-UA"/>
        </w:rPr>
        <w:t xml:space="preserve">   </w:t>
      </w:r>
      <w:r w:rsidRPr="004B430E">
        <w:rPr>
          <w:color w:val="000000"/>
          <w:sz w:val="28"/>
          <w:szCs w:val="28"/>
        </w:rPr>
        <w:t>абзаци третій і четвертий викласти в такій редакції:</w:t>
      </w:r>
    </w:p>
    <w:p w:rsidR="004B430E" w:rsidRPr="005D2644"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52"/>
      <w:bookmarkEnd w:id="2"/>
      <w:r w:rsidRPr="004B430E">
        <w:rPr>
          <w:color w:val="000000"/>
          <w:sz w:val="28"/>
          <w:szCs w:val="28"/>
          <w:lang w:val="uk-UA"/>
        </w:rPr>
        <w:t xml:space="preserve">  </w:t>
      </w:r>
      <w:r w:rsidRPr="005D2644">
        <w:rPr>
          <w:color w:val="000000"/>
          <w:sz w:val="28"/>
          <w:szCs w:val="28"/>
          <w:lang w:val="uk-UA"/>
        </w:rPr>
        <w:t>"близькі особи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із суб’єктом, зазначеним у частині першій статті 4 цього Закону, в тому числі особи, які спільно проживають, але не перебувають у шлюбі;</w:t>
      </w:r>
    </w:p>
    <w:p w:rsidR="004B430E" w:rsidRPr="005D2644"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53"/>
      <w:bookmarkEnd w:id="3"/>
      <w:r w:rsidRPr="004B430E">
        <w:rPr>
          <w:color w:val="000000"/>
          <w:sz w:val="28"/>
          <w:szCs w:val="28"/>
          <w:lang w:val="uk-UA"/>
        </w:rPr>
        <w:t xml:space="preserve">  </w:t>
      </w:r>
      <w:r w:rsidRPr="005D2644">
        <w:rPr>
          <w:color w:val="000000"/>
          <w:sz w:val="28"/>
          <w:szCs w:val="28"/>
          <w:lang w:val="uk-UA"/>
        </w:rPr>
        <w:t>конфлікт інтересів -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 w:name="n54"/>
      <w:bookmarkEnd w:id="4"/>
      <w:r>
        <w:rPr>
          <w:color w:val="000000"/>
          <w:sz w:val="28"/>
          <w:szCs w:val="28"/>
          <w:lang w:val="uk-UA"/>
        </w:rPr>
        <w:t xml:space="preserve">  </w:t>
      </w:r>
      <w:proofErr w:type="gramStart"/>
      <w:r w:rsidRPr="004B430E">
        <w:rPr>
          <w:color w:val="000000"/>
          <w:sz w:val="28"/>
          <w:szCs w:val="28"/>
        </w:rPr>
        <w:t>п</w:t>
      </w:r>
      <w:proofErr w:type="gramEnd"/>
      <w:r w:rsidRPr="004B430E">
        <w:rPr>
          <w:color w:val="000000"/>
          <w:sz w:val="28"/>
          <w:szCs w:val="28"/>
        </w:rPr>
        <w:t>ісля абзацу сьомого доповнити двома новими абзацами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 w:name="n55"/>
      <w:bookmarkEnd w:id="5"/>
      <w:r w:rsidRPr="004B430E">
        <w:rPr>
          <w:color w:val="000000"/>
          <w:sz w:val="28"/>
          <w:szCs w:val="28"/>
        </w:rPr>
        <w:t xml:space="preserve">"суб’єкти декларування - особи, зазначені в пункті 1,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які зобов’язані подавати декларацію про майно, доходи, витрати і зобов’язання фінансового характеру;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 w:name="n56"/>
      <w:bookmarkEnd w:id="6"/>
      <w:r>
        <w:rPr>
          <w:color w:val="000000"/>
          <w:sz w:val="28"/>
          <w:szCs w:val="28"/>
          <w:lang w:val="uk-UA"/>
        </w:rPr>
        <w:t xml:space="preserve">  </w:t>
      </w:r>
      <w:r w:rsidRPr="004B430E">
        <w:rPr>
          <w:color w:val="000000"/>
          <w:sz w:val="28"/>
          <w:szCs w:val="28"/>
        </w:rPr>
        <w:t xml:space="preserve">уповноважені </w:t>
      </w:r>
      <w:proofErr w:type="gramStart"/>
      <w:r w:rsidRPr="004B430E">
        <w:rPr>
          <w:color w:val="000000"/>
          <w:sz w:val="28"/>
          <w:szCs w:val="28"/>
        </w:rPr>
        <w:t>п</w:t>
      </w:r>
      <w:proofErr w:type="gramEnd"/>
      <w:r w:rsidRPr="004B430E">
        <w:rPr>
          <w:color w:val="000000"/>
          <w:sz w:val="28"/>
          <w:szCs w:val="28"/>
        </w:rPr>
        <w:t>ідрозділи - уповноважені підрозділи (особи) з питань запобігання та виявлення корупції, які утворюються (визначаються) в державних органах, органах влади Автономної Республіки Крим, їх апаратах, органах місцевого самоврядування та юридичних особах публічного права за рішенням керівника органу або юридичної особи публічного права в порядку, визначеному законодавством".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 w:name="n57"/>
      <w:bookmarkEnd w:id="7"/>
      <w:r>
        <w:rPr>
          <w:color w:val="000000"/>
          <w:sz w:val="28"/>
          <w:szCs w:val="28"/>
          <w:lang w:val="uk-UA"/>
        </w:rPr>
        <w:t xml:space="preserve">  </w:t>
      </w:r>
      <w:r w:rsidRPr="004B430E">
        <w:rPr>
          <w:color w:val="000000"/>
          <w:sz w:val="28"/>
          <w:szCs w:val="28"/>
        </w:rPr>
        <w:t>У зв’язку з цим абзац восьмий вважати абзацом десятим;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 w:name="n58"/>
      <w:bookmarkEnd w:id="8"/>
      <w:r w:rsidRPr="004B430E">
        <w:rPr>
          <w:color w:val="000000"/>
          <w:sz w:val="28"/>
          <w:szCs w:val="28"/>
        </w:rPr>
        <w:t xml:space="preserve">в абзаці десятому </w:t>
      </w:r>
      <w:proofErr w:type="gramStart"/>
      <w:r w:rsidRPr="004B430E">
        <w:rPr>
          <w:color w:val="000000"/>
          <w:sz w:val="28"/>
          <w:szCs w:val="28"/>
        </w:rPr>
        <w:t>п</w:t>
      </w:r>
      <w:proofErr w:type="gramEnd"/>
      <w:r w:rsidRPr="004B430E">
        <w:rPr>
          <w:color w:val="000000"/>
          <w:sz w:val="28"/>
          <w:szCs w:val="28"/>
        </w:rPr>
        <w:t>ісля слів "які перебувають у шлюбі" доповнити словами "а також", а після слів "їхні діти" доповнити словами "в тому числі повнолітні, батьки";</w:t>
      </w:r>
    </w:p>
    <w:p w:rsidR="004B430E" w:rsidRPr="004B430E" w:rsidRDefault="004B430E" w:rsidP="004B430E">
      <w:pPr>
        <w:pStyle w:val="rvps2"/>
        <w:shd w:val="clear" w:color="auto" w:fill="FFFFFF"/>
        <w:spacing w:before="0" w:beforeAutospacing="0" w:after="0" w:afterAutospacing="0"/>
        <w:ind w:firstLine="450"/>
        <w:jc w:val="both"/>
        <w:textAlignment w:val="baseline"/>
        <w:rPr>
          <w:sz w:val="28"/>
          <w:szCs w:val="28"/>
        </w:rPr>
      </w:pPr>
      <w:bookmarkStart w:id="9" w:name="n59"/>
      <w:bookmarkEnd w:id="9"/>
      <w:r w:rsidRPr="004B430E">
        <w:rPr>
          <w:color w:val="000000"/>
          <w:sz w:val="28"/>
          <w:szCs w:val="28"/>
        </w:rPr>
        <w:t>2) у</w:t>
      </w:r>
      <w:r w:rsidRPr="004B430E">
        <w:rPr>
          <w:rStyle w:val="apple-converted-space"/>
          <w:color w:val="000000"/>
          <w:sz w:val="28"/>
          <w:szCs w:val="28"/>
        </w:rPr>
        <w:t> </w:t>
      </w:r>
      <w:hyperlink r:id="rId8" w:anchor="n30" w:tgtFrame="_blank" w:history="1">
        <w:r w:rsidRPr="004B430E">
          <w:rPr>
            <w:rStyle w:val="a4"/>
            <w:color w:val="auto"/>
            <w:sz w:val="28"/>
            <w:szCs w:val="28"/>
            <w:bdr w:val="none" w:sz="0" w:space="0" w:color="auto" w:frame="1"/>
          </w:rPr>
          <w:t>частині першій статті 4</w:t>
        </w:r>
      </w:hyperlink>
      <w:r w:rsidRPr="004B430E">
        <w:rPr>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 w:name="n60"/>
      <w:bookmarkEnd w:id="10"/>
      <w:proofErr w:type="gramStart"/>
      <w:r w:rsidRPr="004B430E">
        <w:rPr>
          <w:sz w:val="28"/>
          <w:szCs w:val="28"/>
        </w:rPr>
        <w:t>у</w:t>
      </w:r>
      <w:proofErr w:type="gramEnd"/>
      <w:r w:rsidRPr="004B430E">
        <w:rPr>
          <w:rStyle w:val="apple-converted-space"/>
          <w:sz w:val="28"/>
          <w:szCs w:val="28"/>
        </w:rPr>
        <w:t> </w:t>
      </w:r>
      <w:hyperlink r:id="rId9" w:anchor="n31" w:tgtFrame="_blank" w:history="1">
        <w:r w:rsidRPr="004B430E">
          <w:rPr>
            <w:rStyle w:val="a4"/>
            <w:color w:val="auto"/>
            <w:sz w:val="28"/>
            <w:szCs w:val="28"/>
            <w:bdr w:val="none" w:sz="0" w:space="0" w:color="auto" w:frame="1"/>
          </w:rPr>
          <w:t>пункті 1</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 w:name="n61"/>
      <w:bookmarkEnd w:id="11"/>
      <w:proofErr w:type="gramStart"/>
      <w:r w:rsidRPr="004B430E">
        <w:rPr>
          <w:color w:val="000000"/>
          <w:sz w:val="28"/>
          <w:szCs w:val="28"/>
        </w:rPr>
        <w:t>п</w:t>
      </w:r>
      <w:proofErr w:type="gramEnd"/>
      <w:r w:rsidRPr="004B430E">
        <w:rPr>
          <w:color w:val="000000"/>
          <w:sz w:val="28"/>
          <w:szCs w:val="28"/>
        </w:rPr>
        <w:t>ідпункт "г" доповнити словами "крім військовослужбовців строкової військової служби";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 w:name="n62"/>
      <w:bookmarkEnd w:id="12"/>
      <w:r w:rsidRPr="004B430E">
        <w:rPr>
          <w:color w:val="000000"/>
          <w:sz w:val="28"/>
          <w:szCs w:val="28"/>
        </w:rPr>
        <w:t xml:space="preserve">у </w:t>
      </w:r>
      <w:proofErr w:type="gramStart"/>
      <w:r w:rsidRPr="004B430E">
        <w:rPr>
          <w:color w:val="000000"/>
          <w:sz w:val="28"/>
          <w:szCs w:val="28"/>
        </w:rPr>
        <w:t>п</w:t>
      </w:r>
      <w:proofErr w:type="gramEnd"/>
      <w:r w:rsidRPr="004B430E">
        <w:rPr>
          <w:color w:val="000000"/>
          <w:sz w:val="28"/>
          <w:szCs w:val="28"/>
        </w:rPr>
        <w:t>ідпункті "д" слова "органів та підрозділів цивільного захисту" виключити, а після слів "податкової міліції" доповнити словами "особи начальницького складу органів та підрозділів цивільного захисту";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3" w:name="n63"/>
      <w:bookmarkEnd w:id="13"/>
      <w:r w:rsidRPr="004B430E">
        <w:rPr>
          <w:color w:val="000000"/>
          <w:sz w:val="28"/>
          <w:szCs w:val="28"/>
        </w:rPr>
        <w:lastRenderedPageBreak/>
        <w:t xml:space="preserve">у </w:t>
      </w:r>
      <w:proofErr w:type="gramStart"/>
      <w:r w:rsidRPr="004B430E">
        <w:rPr>
          <w:color w:val="000000"/>
          <w:sz w:val="28"/>
          <w:szCs w:val="28"/>
        </w:rPr>
        <w:t>п</w:t>
      </w:r>
      <w:proofErr w:type="gramEnd"/>
      <w:r w:rsidRPr="004B430E">
        <w:rPr>
          <w:color w:val="000000"/>
          <w:sz w:val="28"/>
          <w:szCs w:val="28"/>
        </w:rPr>
        <w:t>ідпункті "ж" слова "органів державної влади" замінити словами "державних органів, органів влади Автономної Республіки Крим";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4" w:name="n64"/>
      <w:bookmarkEnd w:id="14"/>
      <w:r w:rsidRPr="004B430E">
        <w:rPr>
          <w:color w:val="000000"/>
          <w:sz w:val="28"/>
          <w:szCs w:val="28"/>
        </w:rPr>
        <w:t xml:space="preserve">у </w:t>
      </w:r>
      <w:proofErr w:type="gramStart"/>
      <w:r w:rsidRPr="004B430E">
        <w:rPr>
          <w:color w:val="000000"/>
          <w:sz w:val="28"/>
          <w:szCs w:val="28"/>
        </w:rPr>
        <w:t>п</w:t>
      </w:r>
      <w:proofErr w:type="gramEnd"/>
      <w:r w:rsidRPr="004B430E">
        <w:rPr>
          <w:color w:val="000000"/>
          <w:sz w:val="28"/>
          <w:szCs w:val="28"/>
        </w:rPr>
        <w:t>ідпункті "а" пункту 2 слова "але одержують заробітну плату за рахунок державного чи місцевого бюджету" виключити;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5" w:name="n65"/>
      <w:bookmarkEnd w:id="15"/>
      <w:proofErr w:type="gramStart"/>
      <w:r w:rsidRPr="004B430E">
        <w:rPr>
          <w:color w:val="000000"/>
          <w:sz w:val="28"/>
          <w:szCs w:val="28"/>
        </w:rPr>
        <w:t>у</w:t>
      </w:r>
      <w:proofErr w:type="gramEnd"/>
      <w:r w:rsidRPr="004B430E">
        <w:rPr>
          <w:rStyle w:val="apple-converted-space"/>
          <w:color w:val="000000"/>
          <w:sz w:val="28"/>
          <w:szCs w:val="28"/>
        </w:rPr>
        <w:t> </w:t>
      </w:r>
      <w:hyperlink r:id="rId10" w:anchor="n46" w:tgtFrame="_blank" w:history="1">
        <w:proofErr w:type="gramStart"/>
        <w:r w:rsidRPr="004B430E">
          <w:rPr>
            <w:rStyle w:val="a4"/>
            <w:color w:val="auto"/>
            <w:sz w:val="28"/>
            <w:szCs w:val="28"/>
            <w:bdr w:val="none" w:sz="0" w:space="0" w:color="auto" w:frame="1"/>
          </w:rPr>
          <w:t>пункт</w:t>
        </w:r>
        <w:proofErr w:type="gramEnd"/>
        <w:r w:rsidRPr="004B430E">
          <w:rPr>
            <w:rStyle w:val="a4"/>
            <w:color w:val="auto"/>
            <w:sz w:val="28"/>
            <w:szCs w:val="28"/>
            <w:bdr w:val="none" w:sz="0" w:space="0" w:color="auto" w:frame="1"/>
          </w:rPr>
          <w:t>і 3</w:t>
        </w:r>
      </w:hyperlink>
      <w:r w:rsidRPr="004B430E">
        <w:rPr>
          <w:rStyle w:val="apple-converted-space"/>
          <w:color w:val="000000"/>
          <w:sz w:val="28"/>
          <w:szCs w:val="28"/>
        </w:rPr>
        <w:t> </w:t>
      </w:r>
      <w:r w:rsidRPr="004B430E">
        <w:rPr>
          <w:color w:val="000000"/>
          <w:sz w:val="28"/>
          <w:szCs w:val="28"/>
        </w:rPr>
        <w:t>слова "обов’язків, або особи" замінити словами "обов’язків, або";</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6" w:name="n66"/>
      <w:bookmarkEnd w:id="16"/>
      <w:r w:rsidRPr="004B430E">
        <w:rPr>
          <w:color w:val="000000"/>
          <w:sz w:val="28"/>
          <w:szCs w:val="28"/>
        </w:rPr>
        <w:t>3) у</w:t>
      </w:r>
      <w:r w:rsidRPr="004B430E">
        <w:rPr>
          <w:rStyle w:val="apple-converted-space"/>
          <w:color w:val="000000"/>
          <w:sz w:val="28"/>
          <w:szCs w:val="28"/>
        </w:rPr>
        <w:t> </w:t>
      </w:r>
      <w:hyperlink r:id="rId11" w:anchor="n48" w:tgtFrame="_blank" w:history="1">
        <w:r w:rsidRPr="004B430E">
          <w:rPr>
            <w:rStyle w:val="a4"/>
            <w:color w:val="auto"/>
            <w:sz w:val="28"/>
            <w:szCs w:val="28"/>
            <w:bdr w:val="none" w:sz="0" w:space="0" w:color="auto" w:frame="1"/>
          </w:rPr>
          <w:t>статті 5</w:t>
        </w:r>
      </w:hyperlink>
      <w:r w:rsidRPr="004B430E">
        <w:rPr>
          <w:color w:val="000000"/>
          <w:sz w:val="28"/>
          <w:szCs w:val="28"/>
        </w:rPr>
        <w:t>:</w:t>
      </w:r>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67"/>
      <w:bookmarkEnd w:id="17"/>
      <w:r w:rsidRPr="004B430E">
        <w:rPr>
          <w:color w:val="000000"/>
          <w:sz w:val="28"/>
          <w:szCs w:val="28"/>
        </w:rPr>
        <w:t>у</w:t>
      </w:r>
      <w:r w:rsidRPr="004B430E">
        <w:rPr>
          <w:rStyle w:val="apple-converted-space"/>
          <w:color w:val="000000"/>
          <w:sz w:val="28"/>
          <w:szCs w:val="28"/>
        </w:rPr>
        <w:t> </w:t>
      </w:r>
      <w:hyperlink r:id="rId12" w:anchor="n52" w:tgtFrame="_blank" w:history="1">
        <w:r w:rsidRPr="004B430E">
          <w:rPr>
            <w:rStyle w:val="a4"/>
            <w:color w:val="auto"/>
            <w:sz w:val="28"/>
            <w:szCs w:val="28"/>
            <w:bdr w:val="none" w:sz="0" w:space="0" w:color="auto" w:frame="1"/>
          </w:rPr>
          <w:t>частині четвертій</w:t>
        </w:r>
      </w:hyperlink>
      <w:r w:rsidRPr="004B430E">
        <w:rPr>
          <w:rStyle w:val="apple-converted-space"/>
          <w:color w:val="000000"/>
          <w:sz w:val="28"/>
          <w:szCs w:val="28"/>
        </w:rPr>
        <w:t> </w:t>
      </w:r>
      <w:r w:rsidRPr="004B430E">
        <w:rPr>
          <w:color w:val="000000"/>
          <w:sz w:val="28"/>
          <w:szCs w:val="28"/>
        </w:rPr>
        <w:t>слова "органами виконавчої влади" та "і діє відповідно до вимог, встановлених законом" виключити;</w:t>
      </w:r>
    </w:p>
    <w:p w:rsidR="004B430E" w:rsidRPr="00C61A67"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68"/>
      <w:bookmarkEnd w:id="18"/>
      <w:r w:rsidRPr="00C61A67">
        <w:rPr>
          <w:color w:val="000000"/>
          <w:sz w:val="28"/>
          <w:szCs w:val="28"/>
          <w:lang w:val="uk-UA"/>
        </w:rPr>
        <w:t>в</w:t>
      </w:r>
      <w:r w:rsidRPr="004B430E">
        <w:rPr>
          <w:rStyle w:val="apple-converted-space"/>
          <w:color w:val="000000"/>
          <w:sz w:val="28"/>
          <w:szCs w:val="28"/>
        </w:rPr>
        <w:t> </w:t>
      </w:r>
      <w:hyperlink r:id="rId13" w:anchor="n54" w:tgtFrame="_blank" w:history="1">
        <w:r w:rsidRPr="00C61A67">
          <w:rPr>
            <w:rStyle w:val="a4"/>
            <w:color w:val="auto"/>
            <w:sz w:val="28"/>
            <w:szCs w:val="28"/>
            <w:bdr w:val="none" w:sz="0" w:space="0" w:color="auto" w:frame="1"/>
            <w:lang w:val="uk-UA"/>
          </w:rPr>
          <w:t>абзаці другому частини п’ятої</w:t>
        </w:r>
      </w:hyperlink>
      <w:r w:rsidRPr="004B430E">
        <w:rPr>
          <w:rStyle w:val="apple-converted-space"/>
          <w:color w:val="000000"/>
          <w:sz w:val="28"/>
          <w:szCs w:val="28"/>
        </w:rPr>
        <w:t> </w:t>
      </w:r>
      <w:r w:rsidRPr="00C61A67">
        <w:rPr>
          <w:color w:val="000000"/>
          <w:sz w:val="28"/>
          <w:szCs w:val="28"/>
          <w:lang w:val="uk-UA"/>
        </w:rPr>
        <w:t>слова "податкової міліції" та "Військової служби правопорядку у Збройних Силах України, підрозділи внутрішньої безпеки митних органів" виключити;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9" w:name="n69"/>
      <w:bookmarkEnd w:id="19"/>
      <w:r w:rsidRPr="004B430E">
        <w:rPr>
          <w:color w:val="000000"/>
          <w:sz w:val="28"/>
          <w:szCs w:val="28"/>
        </w:rPr>
        <w:t>у</w:t>
      </w:r>
      <w:r w:rsidRPr="004B430E">
        <w:rPr>
          <w:rStyle w:val="apple-converted-space"/>
          <w:color w:val="000000"/>
          <w:sz w:val="28"/>
          <w:szCs w:val="28"/>
        </w:rPr>
        <w:t> </w:t>
      </w:r>
      <w:hyperlink r:id="rId14" w:anchor="n60" w:tgtFrame="_blank" w:history="1">
        <w:r w:rsidRPr="004B430E">
          <w:rPr>
            <w:rStyle w:val="a4"/>
            <w:color w:val="auto"/>
            <w:sz w:val="28"/>
            <w:szCs w:val="28"/>
            <w:bdr w:val="none" w:sz="0" w:space="0" w:color="auto" w:frame="1"/>
          </w:rPr>
          <w:t>частині сьомій</w:t>
        </w:r>
      </w:hyperlink>
      <w:r w:rsidRPr="004B430E">
        <w:rPr>
          <w:rStyle w:val="apple-converted-space"/>
          <w:color w:val="000000"/>
          <w:sz w:val="28"/>
          <w:szCs w:val="28"/>
        </w:rPr>
        <w:t> </w:t>
      </w:r>
      <w:r w:rsidRPr="004B430E">
        <w:rPr>
          <w:color w:val="000000"/>
          <w:sz w:val="28"/>
          <w:szCs w:val="28"/>
        </w:rPr>
        <w:t xml:space="preserve">слова "органів державної влади" замінити словами "державних органів, органів влади Автономної Республіки Крим", а </w:t>
      </w:r>
      <w:proofErr w:type="gramStart"/>
      <w:r w:rsidRPr="004B430E">
        <w:rPr>
          <w:color w:val="000000"/>
          <w:sz w:val="28"/>
          <w:szCs w:val="28"/>
        </w:rPr>
        <w:t>п</w:t>
      </w:r>
      <w:proofErr w:type="gramEnd"/>
      <w:r w:rsidRPr="004B430E">
        <w:rPr>
          <w:color w:val="000000"/>
          <w:sz w:val="28"/>
          <w:szCs w:val="28"/>
        </w:rPr>
        <w:t>ісля слів "юридичних осіб" доповнити словами "публічного права";</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0" w:name="n70"/>
      <w:bookmarkEnd w:id="20"/>
      <w:r w:rsidRPr="004B430E">
        <w:rPr>
          <w:color w:val="000000"/>
          <w:sz w:val="28"/>
          <w:szCs w:val="28"/>
        </w:rPr>
        <w:t>4) у</w:t>
      </w:r>
      <w:r w:rsidRPr="004B430E">
        <w:rPr>
          <w:rStyle w:val="apple-converted-space"/>
          <w:color w:val="000000"/>
          <w:sz w:val="28"/>
          <w:szCs w:val="28"/>
        </w:rPr>
        <w:t> </w:t>
      </w:r>
      <w:hyperlink r:id="rId15" w:anchor="n69" w:tgtFrame="_blank" w:history="1">
        <w:r w:rsidRPr="004B430E">
          <w:rPr>
            <w:rStyle w:val="a4"/>
            <w:color w:val="auto"/>
            <w:sz w:val="28"/>
            <w:szCs w:val="28"/>
            <w:bdr w:val="none" w:sz="0" w:space="0" w:color="auto" w:frame="1"/>
          </w:rPr>
          <w:t>частині першій статті 7</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1" w:name="n71"/>
      <w:bookmarkEnd w:id="21"/>
      <w:r w:rsidRPr="004B430E">
        <w:rPr>
          <w:color w:val="000000"/>
          <w:sz w:val="28"/>
          <w:szCs w:val="28"/>
        </w:rPr>
        <w:t>у</w:t>
      </w:r>
      <w:r w:rsidRPr="004B430E">
        <w:rPr>
          <w:rStyle w:val="apple-converted-space"/>
          <w:color w:val="000000"/>
          <w:sz w:val="28"/>
          <w:szCs w:val="28"/>
        </w:rPr>
        <w:t> </w:t>
      </w:r>
      <w:hyperlink r:id="rId16" w:anchor="n70" w:tgtFrame="_blank" w:history="1">
        <w:r w:rsidRPr="004B430E">
          <w:rPr>
            <w:rStyle w:val="a4"/>
            <w:color w:val="auto"/>
            <w:sz w:val="28"/>
            <w:szCs w:val="28"/>
            <w:bdr w:val="none" w:sz="0" w:space="0" w:color="auto" w:frame="1"/>
          </w:rPr>
          <w:t>пункті 1</w:t>
        </w:r>
      </w:hyperlink>
      <w:r w:rsidRPr="004B430E">
        <w:rPr>
          <w:rStyle w:val="apple-converted-space"/>
          <w:color w:val="000000"/>
          <w:sz w:val="28"/>
          <w:szCs w:val="28"/>
        </w:rPr>
        <w:t> </w:t>
      </w:r>
      <w:r w:rsidRPr="004B430E">
        <w:rPr>
          <w:color w:val="000000"/>
          <w:sz w:val="28"/>
          <w:szCs w:val="28"/>
        </w:rPr>
        <w:t xml:space="preserve">слова "або </w:t>
      </w:r>
      <w:proofErr w:type="gramStart"/>
      <w:r w:rsidRPr="004B430E">
        <w:rPr>
          <w:color w:val="000000"/>
          <w:sz w:val="28"/>
          <w:szCs w:val="28"/>
        </w:rPr>
        <w:t>п</w:t>
      </w:r>
      <w:proofErr w:type="gramEnd"/>
      <w:r w:rsidRPr="004B430E">
        <w:rPr>
          <w:color w:val="000000"/>
          <w:sz w:val="28"/>
          <w:szCs w:val="28"/>
        </w:rPr>
        <w:t>ідприємницькою діяльністю" виключити, а слово "якщо" замінити словами "або підприємницькою діяльністю, якщо";</w:t>
      </w:r>
    </w:p>
    <w:bookmarkStart w:id="22" w:name="n72"/>
    <w:bookmarkEnd w:id="22"/>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"http://zakon1.rada.gov.ua/laws/show/3206-17/paran71" \l "n71" \t "_blank" </w:instrText>
      </w:r>
      <w:r w:rsidRPr="004B430E">
        <w:rPr>
          <w:sz w:val="28"/>
          <w:szCs w:val="28"/>
        </w:rPr>
        <w:fldChar w:fldCharType="separate"/>
      </w:r>
      <w:r w:rsidRPr="004B430E">
        <w:rPr>
          <w:rStyle w:val="a4"/>
          <w:color w:val="auto"/>
          <w:sz w:val="28"/>
          <w:szCs w:val="28"/>
          <w:bdr w:val="none" w:sz="0" w:space="0" w:color="auto" w:frame="1"/>
        </w:rPr>
        <w:t>пункт 2</w:t>
      </w:r>
      <w:r w:rsidRPr="004B430E">
        <w:rPr>
          <w:sz w:val="28"/>
          <w:szCs w:val="28"/>
        </w:rPr>
        <w:fldChar w:fldCharType="end"/>
      </w:r>
      <w:r w:rsidRPr="004B430E">
        <w:rPr>
          <w:rStyle w:val="apple-converted-space"/>
          <w:color w:val="000000"/>
          <w:sz w:val="28"/>
          <w:szCs w:val="28"/>
        </w:rPr>
        <w:t> </w:t>
      </w:r>
      <w:r w:rsidRPr="004B430E">
        <w:rPr>
          <w:color w:val="000000"/>
          <w:sz w:val="28"/>
          <w:szCs w:val="28"/>
        </w:rPr>
        <w:t xml:space="preserve">викласти </w:t>
      </w:r>
      <w:proofErr w:type="gramStart"/>
      <w:r w:rsidRPr="004B430E">
        <w:rPr>
          <w:color w:val="000000"/>
          <w:sz w:val="28"/>
          <w:szCs w:val="28"/>
        </w:rPr>
        <w:t>в</w:t>
      </w:r>
      <w:proofErr w:type="gramEnd"/>
      <w:r w:rsidRPr="004B430E">
        <w:rPr>
          <w:color w:val="000000"/>
          <w:sz w:val="28"/>
          <w:szCs w:val="28"/>
        </w:rPr>
        <w:t xml:space="preserve">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3" w:name="n73"/>
      <w:bookmarkEnd w:id="23"/>
      <w:r w:rsidRPr="004B430E">
        <w:rPr>
          <w:color w:val="000000"/>
          <w:sz w:val="28"/>
          <w:szCs w:val="28"/>
        </w:rPr>
        <w:t xml:space="preserve">"2) входити до складу правління, інших виконавчих чи контрольних органів, чи наглядової ради </w:t>
      </w:r>
      <w:proofErr w:type="gramStart"/>
      <w:r w:rsidRPr="004B430E">
        <w:rPr>
          <w:color w:val="000000"/>
          <w:sz w:val="28"/>
          <w:szCs w:val="28"/>
        </w:rPr>
        <w:t>п</w:t>
      </w:r>
      <w:proofErr w:type="gramEnd"/>
      <w:r w:rsidRPr="004B430E">
        <w:rPr>
          <w:color w:val="000000"/>
          <w:sz w:val="28"/>
          <w:szCs w:val="28"/>
        </w:rPr>
        <w:t>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rPr>
          <w:color w:val="000000"/>
          <w:sz w:val="28"/>
          <w:szCs w:val="28"/>
          <w:lang w:val="uk-UA"/>
        </w:rPr>
        <w:t xml:space="preserve"> Конституцією </w:t>
      </w:r>
      <w:r w:rsidRPr="004B430E">
        <w:rPr>
          <w:color w:val="000000"/>
          <w:sz w:val="28"/>
          <w:szCs w:val="28"/>
        </w:rPr>
        <w:t>або законами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4" w:name="n74"/>
      <w:bookmarkEnd w:id="24"/>
      <w:r w:rsidRPr="004B430E">
        <w:rPr>
          <w:color w:val="000000"/>
          <w:sz w:val="28"/>
          <w:szCs w:val="28"/>
        </w:rPr>
        <w:t>5) у</w:t>
      </w:r>
      <w:r w:rsidRPr="004B430E">
        <w:rPr>
          <w:rStyle w:val="apple-converted-space"/>
          <w:color w:val="000000"/>
          <w:sz w:val="28"/>
          <w:szCs w:val="28"/>
        </w:rPr>
        <w:t> </w:t>
      </w:r>
      <w:hyperlink r:id="rId17" w:anchor="n84" w:tgtFrame="_blank" w:history="1">
        <w:r w:rsidRPr="004B430E">
          <w:rPr>
            <w:rStyle w:val="a4"/>
            <w:color w:val="auto"/>
            <w:sz w:val="28"/>
            <w:szCs w:val="28"/>
            <w:bdr w:val="none" w:sz="0" w:space="0" w:color="auto" w:frame="1"/>
          </w:rPr>
          <w:t>частині першій статті 9</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5" w:name="n75"/>
      <w:bookmarkEnd w:id="25"/>
      <w:r w:rsidRPr="004B430E">
        <w:rPr>
          <w:color w:val="000000"/>
          <w:sz w:val="28"/>
          <w:szCs w:val="28"/>
        </w:rPr>
        <w:t xml:space="preserve">в абзаці </w:t>
      </w:r>
      <w:proofErr w:type="gramStart"/>
      <w:r w:rsidRPr="004B430E">
        <w:rPr>
          <w:color w:val="000000"/>
          <w:sz w:val="28"/>
          <w:szCs w:val="28"/>
        </w:rPr>
        <w:t>другому</w:t>
      </w:r>
      <w:proofErr w:type="gramEnd"/>
      <w:r w:rsidRPr="004B430E">
        <w:rPr>
          <w:color w:val="000000"/>
          <w:sz w:val="28"/>
          <w:szCs w:val="28"/>
        </w:rPr>
        <w:t xml:space="preserve"> слова "Особи, зазначені" замінити словами "Особи, які претендують на зайняття посад, зазначених";</w:t>
      </w:r>
    </w:p>
    <w:bookmarkStart w:id="26" w:name="n76"/>
    <w:bookmarkEnd w:id="26"/>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"http://zakon1.rada.gov.ua/laws/show/3206-17/paran89" \l "n89" \t "_blank" </w:instrText>
      </w:r>
      <w:r w:rsidRPr="004B430E">
        <w:rPr>
          <w:sz w:val="28"/>
          <w:szCs w:val="28"/>
        </w:rPr>
        <w:fldChar w:fldCharType="separate"/>
      </w:r>
      <w:r w:rsidRPr="004B430E">
        <w:rPr>
          <w:rStyle w:val="a4"/>
          <w:color w:val="auto"/>
          <w:sz w:val="28"/>
          <w:szCs w:val="28"/>
          <w:bdr w:val="none" w:sz="0" w:space="0" w:color="auto" w:frame="1"/>
        </w:rPr>
        <w:t>пункт 3</w:t>
      </w:r>
      <w:r w:rsidRPr="004B430E">
        <w:rPr>
          <w:sz w:val="28"/>
          <w:szCs w:val="28"/>
        </w:rPr>
        <w:fldChar w:fldCharType="end"/>
      </w:r>
      <w:r w:rsidRPr="004B430E">
        <w:rPr>
          <w:rStyle w:val="apple-converted-space"/>
          <w:color w:val="000000"/>
          <w:sz w:val="28"/>
          <w:szCs w:val="28"/>
        </w:rPr>
        <w:t> </w:t>
      </w:r>
      <w:r w:rsidRPr="004B430E">
        <w:rPr>
          <w:color w:val="000000"/>
          <w:sz w:val="28"/>
          <w:szCs w:val="28"/>
        </w:rPr>
        <w:t xml:space="preserve">викласти </w:t>
      </w:r>
      <w:proofErr w:type="gramStart"/>
      <w:r w:rsidRPr="004B430E">
        <w:rPr>
          <w:color w:val="000000"/>
          <w:sz w:val="28"/>
          <w:szCs w:val="28"/>
        </w:rPr>
        <w:t>в</w:t>
      </w:r>
      <w:proofErr w:type="gramEnd"/>
      <w:r w:rsidRPr="004B430E">
        <w:rPr>
          <w:color w:val="000000"/>
          <w:sz w:val="28"/>
          <w:szCs w:val="28"/>
        </w:rPr>
        <w:t xml:space="preserve">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27" w:name="n77"/>
      <w:bookmarkEnd w:id="27"/>
      <w:r w:rsidRPr="004B430E">
        <w:rPr>
          <w:color w:val="000000"/>
          <w:sz w:val="28"/>
          <w:szCs w:val="28"/>
        </w:rPr>
        <w:t>"3) осіб, які працюють у сільських населених пунктах (</w:t>
      </w:r>
      <w:proofErr w:type="gramStart"/>
      <w:r w:rsidRPr="004B430E">
        <w:rPr>
          <w:color w:val="000000"/>
          <w:sz w:val="28"/>
          <w:szCs w:val="28"/>
        </w:rPr>
        <w:t>кр</w:t>
      </w:r>
      <w:proofErr w:type="gramEnd"/>
      <w:r w:rsidRPr="004B430E">
        <w:rPr>
          <w:color w:val="000000"/>
          <w:sz w:val="28"/>
          <w:szCs w:val="28"/>
        </w:rPr>
        <w:t>ім тих, що є районними центрами), а також гірських населених пунктах";</w:t>
      </w:r>
    </w:p>
    <w:bookmarkStart w:id="28" w:name="n78"/>
    <w:bookmarkEnd w:id="28"/>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"http://zakon1.rada.gov.ua/laws/show/3206-17/paran90" \l "n90" \t "_blank" </w:instrText>
      </w:r>
      <w:r w:rsidRPr="004B430E">
        <w:rPr>
          <w:sz w:val="28"/>
          <w:szCs w:val="28"/>
        </w:rPr>
        <w:fldChar w:fldCharType="separate"/>
      </w:r>
      <w:r w:rsidRPr="004B430E">
        <w:rPr>
          <w:rStyle w:val="a4"/>
          <w:color w:val="auto"/>
          <w:sz w:val="28"/>
          <w:szCs w:val="28"/>
          <w:bdr w:val="none" w:sz="0" w:space="0" w:color="auto" w:frame="1"/>
        </w:rPr>
        <w:t>пункт 4</w:t>
      </w:r>
      <w:r w:rsidRPr="004B430E">
        <w:rPr>
          <w:sz w:val="28"/>
          <w:szCs w:val="28"/>
        </w:rPr>
        <w:fldChar w:fldCharType="end"/>
      </w:r>
      <w:r w:rsidRPr="004B430E">
        <w:rPr>
          <w:rStyle w:val="apple-converted-space"/>
          <w:color w:val="000000"/>
          <w:sz w:val="28"/>
          <w:szCs w:val="28"/>
        </w:rPr>
        <w:t> </w:t>
      </w:r>
      <w:r w:rsidRPr="004B430E">
        <w:rPr>
          <w:color w:val="000000"/>
          <w:sz w:val="28"/>
          <w:szCs w:val="28"/>
        </w:rPr>
        <w:t>доповнити словами "</w:t>
      </w:r>
      <w:proofErr w:type="gramStart"/>
      <w:r w:rsidRPr="004B430E">
        <w:rPr>
          <w:color w:val="000000"/>
          <w:sz w:val="28"/>
          <w:szCs w:val="28"/>
        </w:rPr>
        <w:t>соц</w:t>
      </w:r>
      <w:proofErr w:type="gramEnd"/>
      <w:r w:rsidRPr="004B430E">
        <w:rPr>
          <w:color w:val="000000"/>
          <w:sz w:val="28"/>
          <w:szCs w:val="28"/>
        </w:rPr>
        <w:t>іального захисту, крім державних органів, органів влади Автономної Республіки Крим та органів місцевого самоврядування";</w:t>
      </w:r>
    </w:p>
    <w:bookmarkStart w:id="29" w:name="n79"/>
    <w:bookmarkEnd w:id="29"/>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"http://zakon1.rada.gov.ua/laws/show/3206-17/paran91" \l "n91" \t "_blank" </w:instrText>
      </w:r>
      <w:r w:rsidRPr="004B430E">
        <w:rPr>
          <w:sz w:val="28"/>
          <w:szCs w:val="28"/>
        </w:rPr>
        <w:fldChar w:fldCharType="separate"/>
      </w:r>
      <w:r w:rsidRPr="004B430E">
        <w:rPr>
          <w:rStyle w:val="a4"/>
          <w:color w:val="auto"/>
          <w:sz w:val="28"/>
          <w:szCs w:val="28"/>
          <w:bdr w:val="none" w:sz="0" w:space="0" w:color="auto" w:frame="1"/>
        </w:rPr>
        <w:t>пункт 5</w:t>
      </w:r>
      <w:r w:rsidRPr="004B430E">
        <w:rPr>
          <w:sz w:val="28"/>
          <w:szCs w:val="28"/>
        </w:rPr>
        <w:fldChar w:fldCharType="end"/>
      </w:r>
      <w:r w:rsidRPr="004B430E">
        <w:rPr>
          <w:rStyle w:val="apple-converted-space"/>
          <w:color w:val="000000"/>
          <w:sz w:val="28"/>
          <w:szCs w:val="28"/>
        </w:rPr>
        <w:t> </w:t>
      </w:r>
      <w:r w:rsidRPr="004B430E">
        <w:rPr>
          <w:color w:val="000000"/>
          <w:sz w:val="28"/>
          <w:szCs w:val="28"/>
        </w:rPr>
        <w:t>виключити;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30" w:name="n80"/>
      <w:bookmarkEnd w:id="30"/>
      <w:r w:rsidRPr="004B430E">
        <w:rPr>
          <w:color w:val="000000"/>
          <w:sz w:val="28"/>
          <w:szCs w:val="28"/>
        </w:rPr>
        <w:t>6) у</w:t>
      </w:r>
      <w:r w:rsidRPr="004B430E">
        <w:rPr>
          <w:rStyle w:val="apple-converted-space"/>
          <w:color w:val="000000"/>
          <w:sz w:val="28"/>
          <w:szCs w:val="28"/>
        </w:rPr>
        <w:t> </w:t>
      </w:r>
      <w:hyperlink r:id="rId18" w:anchor="n97" w:tgtFrame="_blank" w:history="1">
        <w:r w:rsidRPr="004B430E">
          <w:rPr>
            <w:rStyle w:val="a4"/>
            <w:color w:val="auto"/>
            <w:sz w:val="28"/>
            <w:szCs w:val="28"/>
            <w:bdr w:val="none" w:sz="0" w:space="0" w:color="auto" w:frame="1"/>
          </w:rPr>
          <w:t>частині першій статті 10</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31" w:name="n81"/>
      <w:bookmarkEnd w:id="31"/>
      <w:r w:rsidRPr="004B430E">
        <w:rPr>
          <w:color w:val="000000"/>
          <w:sz w:val="28"/>
          <w:szCs w:val="28"/>
        </w:rPr>
        <w:t>в абзаці першому слово "посади" замінити словами "роботи (служби)";</w:t>
      </w:r>
    </w:p>
    <w:bookmarkStart w:id="32" w:name="n82"/>
    <w:bookmarkEnd w:id="32"/>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"http://zakon1.rada.gov.ua/laws/show/3206-17/paran98" \l "n98" \t "_blank" </w:instrText>
      </w:r>
      <w:r w:rsidRPr="004B430E">
        <w:rPr>
          <w:sz w:val="28"/>
          <w:szCs w:val="28"/>
        </w:rPr>
        <w:fldChar w:fldCharType="separate"/>
      </w:r>
      <w:r w:rsidRPr="004B430E">
        <w:rPr>
          <w:rStyle w:val="a4"/>
          <w:color w:val="auto"/>
          <w:sz w:val="28"/>
          <w:szCs w:val="28"/>
          <w:bdr w:val="none" w:sz="0" w:space="0" w:color="auto" w:frame="1"/>
        </w:rPr>
        <w:t>пункт 1</w:t>
      </w:r>
      <w:r w:rsidRPr="004B430E">
        <w:rPr>
          <w:sz w:val="28"/>
          <w:szCs w:val="28"/>
        </w:rPr>
        <w:fldChar w:fldCharType="end"/>
      </w:r>
      <w:r w:rsidRPr="004B430E">
        <w:rPr>
          <w:rStyle w:val="apple-converted-space"/>
          <w:color w:val="000000"/>
          <w:sz w:val="28"/>
          <w:szCs w:val="28"/>
        </w:rPr>
        <w:t> </w:t>
      </w:r>
      <w:proofErr w:type="gramStart"/>
      <w:r w:rsidRPr="004B430E">
        <w:rPr>
          <w:color w:val="000000"/>
          <w:sz w:val="28"/>
          <w:szCs w:val="28"/>
        </w:rPr>
        <w:t>п</w:t>
      </w:r>
      <w:proofErr w:type="gramEnd"/>
      <w:r w:rsidRPr="004B430E">
        <w:rPr>
          <w:color w:val="000000"/>
          <w:sz w:val="28"/>
          <w:szCs w:val="28"/>
        </w:rPr>
        <w:t>ісля слів "незалежно від форми власності" доповнити словами "або фізичними особами - підприємцями", а після слів "діяльності цих підприємств, установ чи організацій" - словами "або фізичних осіб - підприємців";</w:t>
      </w:r>
    </w:p>
    <w:p w:rsidR="004B430E" w:rsidRPr="004B430E" w:rsidRDefault="004B430E" w:rsidP="004B430E">
      <w:pPr>
        <w:pStyle w:val="rvps2"/>
        <w:shd w:val="clear" w:color="auto" w:fill="FFFFFF"/>
        <w:spacing w:before="0" w:beforeAutospacing="0" w:after="0" w:afterAutospacing="0"/>
        <w:ind w:firstLine="450"/>
        <w:jc w:val="both"/>
        <w:textAlignment w:val="baseline"/>
        <w:rPr>
          <w:sz w:val="28"/>
          <w:szCs w:val="28"/>
        </w:rPr>
      </w:pPr>
      <w:bookmarkStart w:id="33" w:name="n83"/>
      <w:bookmarkEnd w:id="33"/>
      <w:r w:rsidRPr="004B430E">
        <w:rPr>
          <w:color w:val="000000"/>
          <w:sz w:val="28"/>
          <w:szCs w:val="28"/>
        </w:rPr>
        <w:t>7) у</w:t>
      </w:r>
      <w:r w:rsidRPr="004B430E">
        <w:rPr>
          <w:rStyle w:val="apple-converted-space"/>
          <w:color w:val="000000"/>
          <w:sz w:val="28"/>
          <w:szCs w:val="28"/>
        </w:rPr>
        <w:t> </w:t>
      </w:r>
      <w:hyperlink r:id="rId19" w:anchor="n101" w:tgtFrame="_blank" w:history="1">
        <w:r w:rsidRPr="004B430E">
          <w:rPr>
            <w:rStyle w:val="a4"/>
            <w:color w:val="auto"/>
            <w:sz w:val="28"/>
            <w:szCs w:val="28"/>
            <w:bdr w:val="none" w:sz="0" w:space="0" w:color="auto" w:frame="1"/>
          </w:rPr>
          <w:t>статті 11</w:t>
        </w:r>
      </w:hyperlink>
      <w:r w:rsidRPr="004B430E">
        <w:rPr>
          <w:sz w:val="28"/>
          <w:szCs w:val="28"/>
        </w:rPr>
        <w:t>:</w:t>
      </w:r>
    </w:p>
    <w:bookmarkStart w:id="34" w:name="n84"/>
    <w:bookmarkEnd w:id="34"/>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"http://zakon1.rada.gov.ua/laws/show/3206-17/paran103" \l "n103" \t "_blank" </w:instrText>
      </w:r>
      <w:r w:rsidRPr="004B430E">
        <w:rPr>
          <w:sz w:val="28"/>
          <w:szCs w:val="28"/>
        </w:rPr>
        <w:fldChar w:fldCharType="separate"/>
      </w:r>
      <w:r w:rsidRPr="004B430E">
        <w:rPr>
          <w:rStyle w:val="a4"/>
          <w:color w:val="auto"/>
          <w:sz w:val="28"/>
          <w:szCs w:val="28"/>
          <w:bdr w:val="none" w:sz="0" w:space="0" w:color="auto" w:frame="1"/>
        </w:rPr>
        <w:t>частину першу</w:t>
      </w:r>
      <w:r w:rsidRPr="004B430E">
        <w:rPr>
          <w:sz w:val="28"/>
          <w:szCs w:val="28"/>
        </w:rPr>
        <w:fldChar w:fldCharType="end"/>
      </w:r>
      <w:r w:rsidRPr="004B430E">
        <w:rPr>
          <w:rStyle w:val="apple-converted-space"/>
          <w:color w:val="000000"/>
          <w:sz w:val="28"/>
          <w:szCs w:val="28"/>
        </w:rPr>
        <w:t> </w:t>
      </w:r>
      <w:r w:rsidRPr="004B430E">
        <w:rPr>
          <w:color w:val="000000"/>
          <w:sz w:val="28"/>
          <w:szCs w:val="28"/>
        </w:rPr>
        <w:t xml:space="preserve">доповнити абзацами четвертим та </w:t>
      </w:r>
      <w:proofErr w:type="gramStart"/>
      <w:r w:rsidRPr="004B430E">
        <w:rPr>
          <w:color w:val="000000"/>
          <w:sz w:val="28"/>
          <w:szCs w:val="28"/>
        </w:rPr>
        <w:t>п’ятим</w:t>
      </w:r>
      <w:proofErr w:type="gramEnd"/>
      <w:r w:rsidRPr="004B430E">
        <w:rPr>
          <w:color w:val="000000"/>
          <w:sz w:val="28"/>
          <w:szCs w:val="28"/>
        </w:rPr>
        <w:t xml:space="preserve">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35" w:name="n85"/>
      <w:bookmarkEnd w:id="35"/>
      <w:proofErr w:type="gramStart"/>
      <w:r w:rsidRPr="004B430E">
        <w:rPr>
          <w:color w:val="000000"/>
          <w:sz w:val="28"/>
          <w:szCs w:val="28"/>
        </w:rPr>
        <w:t xml:space="preserve">"Спеціальна перевірка не проводиться щодо кандидата на посаду, який перебуває на посаді в державному органі, органі місцевого самоврядування </w:t>
      </w:r>
      <w:r w:rsidRPr="004B430E">
        <w:rPr>
          <w:color w:val="000000"/>
          <w:sz w:val="28"/>
          <w:szCs w:val="28"/>
        </w:rPr>
        <w:lastRenderedPageBreak/>
        <w:t>та призначається в порядку переведення на посаду в іншому державному органі, органі місцевого самоврядування.</w:t>
      </w:r>
      <w:proofErr w:type="gramEnd"/>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36" w:name="n86"/>
      <w:bookmarkEnd w:id="36"/>
      <w:r w:rsidRPr="004B430E">
        <w:rPr>
          <w:color w:val="000000"/>
          <w:sz w:val="28"/>
          <w:szCs w:val="28"/>
        </w:rPr>
        <w:t>Кандидат на посаду, стосовно якого спеціальна перевірка вже проводилася, при призначенні, переведенні на посаду до іншого державного органу, органу місцевого самоврядування, повідомляє про це відповідний орган, який в установленому порядку запитує інформацію щодо її результаті</w:t>
      </w:r>
      <w:proofErr w:type="gramStart"/>
      <w:r w:rsidRPr="004B430E">
        <w:rPr>
          <w:color w:val="000000"/>
          <w:sz w:val="28"/>
          <w:szCs w:val="28"/>
        </w:rPr>
        <w:t>в</w:t>
      </w:r>
      <w:proofErr w:type="gramEnd"/>
      <w:r w:rsidRPr="004B430E">
        <w:rPr>
          <w:color w:val="000000"/>
          <w:sz w:val="28"/>
          <w:szCs w:val="28"/>
        </w:rPr>
        <w:t>";</w:t>
      </w:r>
    </w:p>
    <w:bookmarkStart w:id="37" w:name="n87"/>
    <w:bookmarkEnd w:id="37"/>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r w:rsidRPr="004B430E">
        <w:rPr>
          <w:sz w:val="28"/>
          <w:szCs w:val="28"/>
        </w:rPr>
        <w:fldChar w:fldCharType="begin"/>
      </w:r>
      <w:r w:rsidRPr="004B430E">
        <w:rPr>
          <w:sz w:val="28"/>
          <w:szCs w:val="28"/>
        </w:rPr>
        <w:instrText xml:space="preserve"> HYPERLINK "http://zakon1.rada.gov.ua/laws/show/3206-17/paran112" \l "n112" \t "_blank" </w:instrText>
      </w:r>
      <w:r w:rsidRPr="004B430E">
        <w:rPr>
          <w:sz w:val="28"/>
          <w:szCs w:val="28"/>
        </w:rPr>
        <w:fldChar w:fldCharType="separate"/>
      </w:r>
      <w:r w:rsidRPr="004B430E">
        <w:rPr>
          <w:rStyle w:val="a4"/>
          <w:color w:val="auto"/>
          <w:sz w:val="28"/>
          <w:szCs w:val="28"/>
          <w:bdr w:val="none" w:sz="0" w:space="0" w:color="auto" w:frame="1"/>
        </w:rPr>
        <w:t>частину третю</w:t>
      </w:r>
      <w:r w:rsidRPr="004B430E">
        <w:rPr>
          <w:sz w:val="28"/>
          <w:szCs w:val="28"/>
        </w:rPr>
        <w:fldChar w:fldCharType="end"/>
      </w:r>
      <w:r w:rsidRPr="004B430E">
        <w:rPr>
          <w:rStyle w:val="apple-converted-space"/>
          <w:color w:val="000000"/>
          <w:sz w:val="28"/>
          <w:szCs w:val="28"/>
        </w:rPr>
        <w:t> </w:t>
      </w:r>
      <w:r w:rsidRPr="004B430E">
        <w:rPr>
          <w:color w:val="000000"/>
          <w:sz w:val="28"/>
          <w:szCs w:val="28"/>
        </w:rPr>
        <w:t>викласти в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38" w:name="n88"/>
      <w:bookmarkEnd w:id="38"/>
      <w:r w:rsidRPr="004B430E">
        <w:rPr>
          <w:color w:val="000000"/>
          <w:sz w:val="28"/>
          <w:szCs w:val="28"/>
        </w:rPr>
        <w:t xml:space="preserve">"3. Спеціальна </w:t>
      </w:r>
      <w:proofErr w:type="gramStart"/>
      <w:r w:rsidRPr="004B430E">
        <w:rPr>
          <w:color w:val="000000"/>
          <w:sz w:val="28"/>
          <w:szCs w:val="28"/>
        </w:rPr>
        <w:t>перев</w:t>
      </w:r>
      <w:proofErr w:type="gramEnd"/>
      <w:r w:rsidRPr="004B430E">
        <w:rPr>
          <w:color w:val="000000"/>
          <w:sz w:val="28"/>
          <w:szCs w:val="28"/>
        </w:rPr>
        <w:t>ірка проводиться за письмовою згодою особи, яка претендує на зайняття посади у строк, що не перевищує п’ятнадцяти календарних днів з дня надання згоди на проведення спеціальної перевірки.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39" w:name="n89"/>
      <w:bookmarkEnd w:id="39"/>
      <w:r w:rsidRPr="004B430E">
        <w:rPr>
          <w:color w:val="000000"/>
          <w:sz w:val="28"/>
          <w:szCs w:val="28"/>
        </w:rPr>
        <w:t xml:space="preserve">У разі ненадання </w:t>
      </w:r>
      <w:proofErr w:type="gramStart"/>
      <w:r w:rsidRPr="004B430E">
        <w:rPr>
          <w:color w:val="000000"/>
          <w:sz w:val="28"/>
          <w:szCs w:val="28"/>
        </w:rPr>
        <w:t>особою</w:t>
      </w:r>
      <w:proofErr w:type="gramEnd"/>
      <w:r w:rsidRPr="004B430E">
        <w:rPr>
          <w:color w:val="000000"/>
          <w:sz w:val="28"/>
          <w:szCs w:val="28"/>
        </w:rPr>
        <w:t xml:space="preserve"> такої згоди питання щодо призначення її на посаду не розглядається.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0" w:name="n90"/>
      <w:bookmarkEnd w:id="40"/>
      <w:r w:rsidRPr="004B430E">
        <w:rPr>
          <w:color w:val="000000"/>
          <w:sz w:val="28"/>
          <w:szCs w:val="28"/>
        </w:rPr>
        <w:t xml:space="preserve">Порядок проведення спеціальної </w:t>
      </w:r>
      <w:proofErr w:type="gramStart"/>
      <w:r w:rsidRPr="004B430E">
        <w:rPr>
          <w:color w:val="000000"/>
          <w:sz w:val="28"/>
          <w:szCs w:val="28"/>
        </w:rPr>
        <w:t>перев</w:t>
      </w:r>
      <w:proofErr w:type="gramEnd"/>
      <w:r w:rsidRPr="004B430E">
        <w:rPr>
          <w:color w:val="000000"/>
          <w:sz w:val="28"/>
          <w:szCs w:val="28"/>
        </w:rPr>
        <w:t>ірки затверджується Президентом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1" w:name="n91"/>
      <w:bookmarkEnd w:id="41"/>
      <w:r w:rsidRPr="004B430E">
        <w:rPr>
          <w:color w:val="000000"/>
          <w:sz w:val="28"/>
          <w:szCs w:val="28"/>
        </w:rPr>
        <w:t xml:space="preserve">У разі встановлення за результатами спеціальної перевірки факту розбіжностей у поданих претендентом на посаду автобіографії та/або декларації про майно, доходи, витрати і зобов’язання фінансового характеру за минулий </w:t>
      </w:r>
      <w:proofErr w:type="gramStart"/>
      <w:r w:rsidRPr="004B430E">
        <w:rPr>
          <w:color w:val="000000"/>
          <w:sz w:val="28"/>
          <w:szCs w:val="28"/>
        </w:rPr>
        <w:t>р</w:t>
      </w:r>
      <w:proofErr w:type="gramEnd"/>
      <w:r w:rsidRPr="004B430E">
        <w:rPr>
          <w:color w:val="000000"/>
          <w:sz w:val="28"/>
          <w:szCs w:val="28"/>
        </w:rPr>
        <w:t>ік посадовою особою (органом), яка (який) проводить спеціальну перевірку,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2" w:name="n92"/>
      <w:bookmarkEnd w:id="42"/>
      <w:r w:rsidRPr="004B430E">
        <w:rPr>
          <w:color w:val="000000"/>
          <w:sz w:val="28"/>
          <w:szCs w:val="28"/>
        </w:rPr>
        <w:t xml:space="preserve">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w:t>
      </w:r>
      <w:proofErr w:type="gramStart"/>
      <w:r w:rsidRPr="004B430E">
        <w:rPr>
          <w:color w:val="000000"/>
          <w:sz w:val="28"/>
          <w:szCs w:val="28"/>
        </w:rPr>
        <w:t>у</w:t>
      </w:r>
      <w:proofErr w:type="gramEnd"/>
      <w:r w:rsidRPr="004B430E">
        <w:rPr>
          <w:color w:val="000000"/>
          <w:sz w:val="28"/>
          <w:szCs w:val="28"/>
        </w:rPr>
        <w:t xml:space="preserve"> призначенні (обранні) на посаду.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3" w:name="n93"/>
      <w:bookmarkEnd w:id="43"/>
      <w:r w:rsidRPr="004B430E">
        <w:rPr>
          <w:color w:val="000000"/>
          <w:sz w:val="28"/>
          <w:szCs w:val="28"/>
        </w:rPr>
        <w:t xml:space="preserve">У разі встановлення за результатами спеціальної перевірки та розгляду вищезазначених пояснень претендента на посаду факту подання ним </w:t>
      </w:r>
      <w:proofErr w:type="gramStart"/>
      <w:r w:rsidRPr="004B430E">
        <w:rPr>
          <w:color w:val="000000"/>
          <w:sz w:val="28"/>
          <w:szCs w:val="28"/>
        </w:rPr>
        <w:t>п</w:t>
      </w:r>
      <w:proofErr w:type="gramEnd"/>
      <w:r w:rsidRPr="004B430E">
        <w:rPr>
          <w:color w:val="000000"/>
          <w:sz w:val="28"/>
          <w:szCs w:val="28"/>
        </w:rPr>
        <w:t>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4" w:name="n94"/>
      <w:bookmarkEnd w:id="44"/>
      <w:proofErr w:type="gramStart"/>
      <w:r w:rsidRPr="004B430E">
        <w:rPr>
          <w:color w:val="000000"/>
          <w:sz w:val="28"/>
          <w:szCs w:val="28"/>
        </w:rPr>
        <w:t>Р</w:t>
      </w:r>
      <w:proofErr w:type="gramEnd"/>
      <w:r w:rsidRPr="004B430E">
        <w:rPr>
          <w:color w:val="000000"/>
          <w:sz w:val="28"/>
          <w:szCs w:val="28"/>
        </w:rPr>
        <w:t>ішення про відмову у призначенні (обранні) на посаду може бути оскаржено до суду";</w:t>
      </w:r>
    </w:p>
    <w:p w:rsidR="004B430E" w:rsidRPr="004B430E" w:rsidRDefault="004B430E" w:rsidP="004B430E">
      <w:pPr>
        <w:pStyle w:val="rvps2"/>
        <w:shd w:val="clear" w:color="auto" w:fill="FFFFFF"/>
        <w:spacing w:before="0" w:beforeAutospacing="0" w:after="0" w:afterAutospacing="0"/>
        <w:ind w:firstLine="450"/>
        <w:jc w:val="both"/>
        <w:textAlignment w:val="baseline"/>
        <w:rPr>
          <w:sz w:val="28"/>
          <w:szCs w:val="28"/>
        </w:rPr>
      </w:pPr>
      <w:bookmarkStart w:id="45" w:name="n95"/>
      <w:bookmarkEnd w:id="45"/>
      <w:r w:rsidRPr="004B430E">
        <w:rPr>
          <w:color w:val="000000"/>
          <w:sz w:val="28"/>
          <w:szCs w:val="28"/>
        </w:rPr>
        <w:t>8) у</w:t>
      </w:r>
      <w:r w:rsidRPr="004B430E">
        <w:rPr>
          <w:rStyle w:val="apple-converted-space"/>
          <w:color w:val="000000"/>
          <w:sz w:val="28"/>
          <w:szCs w:val="28"/>
        </w:rPr>
        <w:t> </w:t>
      </w:r>
      <w:hyperlink r:id="rId20" w:anchor="n133" w:tgtFrame="_blank" w:history="1">
        <w:r w:rsidRPr="004B430E">
          <w:rPr>
            <w:rStyle w:val="a4"/>
            <w:color w:val="auto"/>
            <w:sz w:val="28"/>
            <w:szCs w:val="28"/>
            <w:bdr w:val="none" w:sz="0" w:space="0" w:color="auto" w:frame="1"/>
          </w:rPr>
          <w:t>статті 12</w:t>
        </w:r>
      </w:hyperlink>
      <w:r w:rsidRPr="004B430E">
        <w:rPr>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6" w:name="n96"/>
      <w:bookmarkEnd w:id="46"/>
      <w:r w:rsidRPr="004B430E">
        <w:rPr>
          <w:sz w:val="28"/>
          <w:szCs w:val="28"/>
        </w:rPr>
        <w:t>у</w:t>
      </w:r>
      <w:r w:rsidRPr="004B430E">
        <w:rPr>
          <w:rStyle w:val="apple-converted-space"/>
          <w:sz w:val="28"/>
          <w:szCs w:val="28"/>
        </w:rPr>
        <w:t> </w:t>
      </w:r>
      <w:hyperlink r:id="rId21" w:anchor="n135" w:tgtFrame="_blank" w:history="1">
        <w:r w:rsidRPr="004B430E">
          <w:rPr>
            <w:rStyle w:val="a4"/>
            <w:color w:val="auto"/>
            <w:sz w:val="28"/>
            <w:szCs w:val="28"/>
            <w:bdr w:val="none" w:sz="0" w:space="0" w:color="auto" w:frame="1"/>
          </w:rPr>
          <w:t>частині першій</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7" w:name="n97"/>
      <w:bookmarkEnd w:id="47"/>
      <w:r w:rsidRPr="004B430E">
        <w:rPr>
          <w:color w:val="000000"/>
          <w:sz w:val="28"/>
          <w:szCs w:val="28"/>
        </w:rPr>
        <w:t xml:space="preserve">в абзаці першому слова "Особи, зазначені у пункті 1,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замінити словами "Суб’єкти декларування";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48" w:name="n98"/>
      <w:bookmarkEnd w:id="48"/>
      <w:r w:rsidRPr="004B430E">
        <w:rPr>
          <w:color w:val="000000"/>
          <w:sz w:val="28"/>
          <w:szCs w:val="28"/>
        </w:rPr>
        <w:t>у першому реченні абзацу другого слово "Особи" замінити словами "Суб’єкти декларування";</w:t>
      </w:r>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49" w:name="n99"/>
      <w:bookmarkEnd w:id="49"/>
      <w:proofErr w:type="gramStart"/>
      <w:r w:rsidRPr="004B430E">
        <w:rPr>
          <w:color w:val="000000"/>
          <w:sz w:val="28"/>
          <w:szCs w:val="28"/>
        </w:rPr>
        <w:t>друге</w:t>
      </w:r>
      <w:proofErr w:type="gramEnd"/>
      <w:r w:rsidRPr="004B430E">
        <w:rPr>
          <w:color w:val="000000"/>
          <w:sz w:val="28"/>
          <w:szCs w:val="28"/>
        </w:rPr>
        <w:t xml:space="preserve"> речення абзацу другого замінити двома реченнями такого змісту: "Суб’єкти декларування, які звільняються або іншим чином припиняють діяльність, пов’язану з виконанням функцій держави або місцевого самоврядування, подають декларацію про майно, доходи, витрати і зобов’язання фінансового характеру </w:t>
      </w:r>
      <w:proofErr w:type="gramStart"/>
      <w:r w:rsidRPr="004B430E">
        <w:rPr>
          <w:color w:val="000000"/>
          <w:sz w:val="28"/>
          <w:szCs w:val="28"/>
        </w:rPr>
        <w:t>за</w:t>
      </w:r>
      <w:proofErr w:type="gramEnd"/>
      <w:r w:rsidRPr="004B430E">
        <w:rPr>
          <w:color w:val="000000"/>
          <w:sz w:val="28"/>
          <w:szCs w:val="28"/>
        </w:rPr>
        <w:t xml:space="preserve"> період, не охоплений раніше </w:t>
      </w:r>
      <w:r w:rsidRPr="004B430E">
        <w:rPr>
          <w:color w:val="000000"/>
          <w:sz w:val="28"/>
          <w:szCs w:val="28"/>
        </w:rPr>
        <w:lastRenderedPageBreak/>
        <w:t xml:space="preserve">поданими деклараціями. Суб’єкти декларування, які звільнилися або іншим чином припинили діяльність, пов’язану з виконанням функцій держави або місцевого самоврядування, зобов’язані протягом одного року подавати за своїм останнім </w:t>
      </w:r>
      <w:proofErr w:type="gramStart"/>
      <w:r w:rsidRPr="004B430E">
        <w:rPr>
          <w:color w:val="000000"/>
          <w:sz w:val="28"/>
          <w:szCs w:val="28"/>
        </w:rPr>
        <w:t>м</w:t>
      </w:r>
      <w:proofErr w:type="gramEnd"/>
      <w:r w:rsidRPr="004B430E">
        <w:rPr>
          <w:color w:val="000000"/>
          <w:sz w:val="28"/>
          <w:szCs w:val="28"/>
        </w:rPr>
        <w:t>ісцем роботи (служби) декларацію про майно, доходи, витрати і зобов’язання фінансового характеру за минулий рік за формою і в порядку, визначеними цим Законом";</w:t>
      </w:r>
    </w:p>
    <w:p w:rsidR="004B430E" w:rsidRPr="00C96847"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50" w:name="n100"/>
      <w:bookmarkEnd w:id="50"/>
      <w:r w:rsidRPr="00C96847">
        <w:rPr>
          <w:color w:val="000000"/>
          <w:sz w:val="28"/>
          <w:szCs w:val="28"/>
          <w:lang w:val="uk-UA"/>
        </w:rPr>
        <w:t>у</w:t>
      </w:r>
      <w:r w:rsidRPr="004B430E">
        <w:rPr>
          <w:rStyle w:val="apple-converted-space"/>
          <w:color w:val="000000"/>
          <w:sz w:val="28"/>
          <w:szCs w:val="28"/>
        </w:rPr>
        <w:t> </w:t>
      </w:r>
      <w:hyperlink r:id="rId22" w:anchor="n137" w:tgtFrame="_blank" w:history="1">
        <w:r w:rsidRPr="00C96847">
          <w:rPr>
            <w:rStyle w:val="a4"/>
            <w:color w:val="auto"/>
            <w:sz w:val="28"/>
            <w:szCs w:val="28"/>
            <w:bdr w:val="none" w:sz="0" w:space="0" w:color="auto" w:frame="1"/>
            <w:lang w:val="uk-UA"/>
          </w:rPr>
          <w:t>частині другій</w:t>
        </w:r>
      </w:hyperlink>
      <w:r w:rsidRPr="00C96847">
        <w:rPr>
          <w:color w:val="000000"/>
          <w:sz w:val="28"/>
          <w:szCs w:val="28"/>
          <w:lang w:val="uk-UA"/>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1" w:name="n101"/>
      <w:bookmarkEnd w:id="51"/>
      <w:r w:rsidRPr="00C96847">
        <w:rPr>
          <w:color w:val="000000"/>
          <w:sz w:val="28"/>
          <w:szCs w:val="28"/>
          <w:lang w:val="uk-UA"/>
        </w:rPr>
        <w:t xml:space="preserve">слова "керівників інших органів державної влади та їх заступників, членів колегіальних органів державної влади (комісій, рад), керівників органів місцевого самоврядування та їх заступників, підлягають оприлюдненню протягом 30 днів з дня їх подання шляхом опублікування в офіційних друкованих виданнях відповідних органів державної влади та органів місцевого самоврядування" замінити словами "перших заступників та заступників міністрів, заступників міністрів - керівників апаратів, керівників інших державних органів, органів влади Автономної Республіки Крим та їх заступників, членів колегіальних державних органів (комісій, рад), сільського, селищного, міського голови, голови районної у місті (у разі її утворення), районної, обласної ради та їх заступників, керівників виконавчих органів сільських, селищних, міських, районних у містах (у разі їх утворення) рад та їх заступників, секретаря сільської, селищної, міської ради підлягають оприлюдненню протягом 30 днів з дня їх подання шляхом розміщення на офіційних веб-сайтах або опублікування в офіційних друкованих виданнях відповідних державних органів та органів місцевого самоврядування. </w:t>
      </w:r>
      <w:r w:rsidRPr="004B430E">
        <w:rPr>
          <w:color w:val="000000"/>
          <w:sz w:val="28"/>
          <w:szCs w:val="28"/>
        </w:rPr>
        <w:t>Відповідні відомості, розміщенні на офіційних веб-сайтах державних органі</w:t>
      </w:r>
      <w:proofErr w:type="gramStart"/>
      <w:r w:rsidRPr="004B430E">
        <w:rPr>
          <w:color w:val="000000"/>
          <w:sz w:val="28"/>
          <w:szCs w:val="28"/>
        </w:rPr>
        <w:t>в</w:t>
      </w:r>
      <w:proofErr w:type="gramEnd"/>
      <w:r w:rsidRPr="004B430E">
        <w:rPr>
          <w:color w:val="000000"/>
          <w:sz w:val="28"/>
          <w:szCs w:val="28"/>
        </w:rPr>
        <w:t xml:space="preserve"> </w:t>
      </w:r>
      <w:proofErr w:type="gramStart"/>
      <w:r w:rsidRPr="004B430E">
        <w:rPr>
          <w:color w:val="000000"/>
          <w:sz w:val="28"/>
          <w:szCs w:val="28"/>
        </w:rPr>
        <w:t>та</w:t>
      </w:r>
      <w:proofErr w:type="gramEnd"/>
      <w:r w:rsidRPr="004B430E">
        <w:rPr>
          <w:color w:val="000000"/>
          <w:sz w:val="28"/>
          <w:szCs w:val="28"/>
        </w:rPr>
        <w:t xml:space="preserve"> органів місцевого самоврядування, оприлюднюються на термін не менше одного року";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2" w:name="n102"/>
      <w:bookmarkEnd w:id="52"/>
      <w:r w:rsidRPr="004B430E">
        <w:rPr>
          <w:color w:val="000000"/>
          <w:sz w:val="28"/>
          <w:szCs w:val="28"/>
        </w:rPr>
        <w:t>доповнити абзацом другим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3" w:name="n103"/>
      <w:bookmarkEnd w:id="53"/>
      <w:r w:rsidRPr="004B430E">
        <w:rPr>
          <w:color w:val="000000"/>
          <w:sz w:val="28"/>
          <w:szCs w:val="28"/>
        </w:rPr>
        <w:t xml:space="preserve">"Відомості щодо реєстраційного номера </w:t>
      </w:r>
      <w:proofErr w:type="gramStart"/>
      <w:r w:rsidRPr="004B430E">
        <w:rPr>
          <w:color w:val="000000"/>
          <w:sz w:val="28"/>
          <w:szCs w:val="28"/>
        </w:rPr>
        <w:t>обл</w:t>
      </w:r>
      <w:proofErr w:type="gramEnd"/>
      <w:r w:rsidRPr="004B430E">
        <w:rPr>
          <w:color w:val="000000"/>
          <w:sz w:val="28"/>
          <w:szCs w:val="28"/>
        </w:rPr>
        <w:t>ікової картки платника податків або серії та номера паспорта громадянина України, а також реєстрації місця проживання, дати народження декларанта, місцезнаходження об’єктів, які наводяться в декларації про майно, доходи, витрати і зобов’язання фінансового характеру, є інформацією з обмеженим доступом та оприлюдненню не підлягають";</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4" w:name="n104"/>
      <w:bookmarkEnd w:id="54"/>
      <w:r w:rsidRPr="004B430E">
        <w:rPr>
          <w:color w:val="000000"/>
          <w:sz w:val="28"/>
          <w:szCs w:val="28"/>
        </w:rPr>
        <w:t>у</w:t>
      </w:r>
      <w:r w:rsidRPr="004B430E">
        <w:rPr>
          <w:rStyle w:val="apple-converted-space"/>
          <w:color w:val="000000"/>
          <w:sz w:val="28"/>
          <w:szCs w:val="28"/>
        </w:rPr>
        <w:t> </w:t>
      </w:r>
      <w:hyperlink r:id="rId23" w:anchor="n138" w:tgtFrame="_blank" w:history="1">
        <w:r w:rsidRPr="004B430E">
          <w:rPr>
            <w:rStyle w:val="a4"/>
            <w:color w:val="auto"/>
            <w:sz w:val="28"/>
            <w:szCs w:val="28"/>
            <w:bdr w:val="none" w:sz="0" w:space="0" w:color="auto" w:frame="1"/>
          </w:rPr>
          <w:t>частині третій</w:t>
        </w:r>
      </w:hyperlink>
      <w:r w:rsidRPr="004B430E">
        <w:rPr>
          <w:rStyle w:val="apple-converted-space"/>
          <w:sz w:val="28"/>
          <w:szCs w:val="28"/>
        </w:rPr>
        <w:t> </w:t>
      </w:r>
      <w:r w:rsidRPr="004B430E">
        <w:rPr>
          <w:color w:val="000000"/>
          <w:sz w:val="28"/>
          <w:szCs w:val="28"/>
        </w:rPr>
        <w:t xml:space="preserve">слова "У разі відкриття особою, зазначеною у пункті 1 та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замінити словами "У разі відкриття суб’єктом декларування або членом його сім’ї", а слово "вона" замінити словами "така особа";</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5" w:name="n105"/>
      <w:bookmarkEnd w:id="55"/>
      <w:r w:rsidRPr="004B430E">
        <w:rPr>
          <w:color w:val="000000"/>
          <w:sz w:val="28"/>
          <w:szCs w:val="28"/>
        </w:rPr>
        <w:t>доповнити частинами шостою - десятою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6" w:name="n106"/>
      <w:bookmarkEnd w:id="56"/>
      <w:r w:rsidRPr="004B430E">
        <w:rPr>
          <w:color w:val="000000"/>
          <w:sz w:val="28"/>
          <w:szCs w:val="28"/>
        </w:rPr>
        <w:t xml:space="preserve">"6. </w:t>
      </w:r>
      <w:proofErr w:type="gramStart"/>
      <w:r w:rsidRPr="004B430E">
        <w:rPr>
          <w:color w:val="000000"/>
          <w:sz w:val="28"/>
          <w:szCs w:val="28"/>
        </w:rPr>
        <w:t>З</w:t>
      </w:r>
      <w:proofErr w:type="gramEnd"/>
      <w:r w:rsidRPr="004B430E">
        <w:rPr>
          <w:color w:val="000000"/>
          <w:sz w:val="28"/>
          <w:szCs w:val="28"/>
        </w:rPr>
        <w:t xml:space="preserve"> метою забезпечення відкритості та прозорості діяльності осіб, уповноважених на виконання функцій держави або місцевого самоврядування, уповноваженими підрозділами проводяться: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7" w:name="n107"/>
      <w:bookmarkEnd w:id="57"/>
      <w:r w:rsidRPr="004B430E">
        <w:rPr>
          <w:color w:val="000000"/>
          <w:sz w:val="28"/>
          <w:szCs w:val="28"/>
        </w:rPr>
        <w:t xml:space="preserve">1) </w:t>
      </w:r>
      <w:proofErr w:type="gramStart"/>
      <w:r w:rsidRPr="004B430E">
        <w:rPr>
          <w:color w:val="000000"/>
          <w:sz w:val="28"/>
          <w:szCs w:val="28"/>
        </w:rPr>
        <w:t>перев</w:t>
      </w:r>
      <w:proofErr w:type="gramEnd"/>
      <w:r w:rsidRPr="004B430E">
        <w:rPr>
          <w:color w:val="000000"/>
          <w:sz w:val="28"/>
          <w:szCs w:val="28"/>
        </w:rPr>
        <w:t>ірка фактів своєчасності подання декларацій;</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8" w:name="n108"/>
      <w:bookmarkEnd w:id="58"/>
      <w:r w:rsidRPr="004B430E">
        <w:rPr>
          <w:color w:val="000000"/>
          <w:sz w:val="28"/>
          <w:szCs w:val="28"/>
        </w:rPr>
        <w:t xml:space="preserve">2) </w:t>
      </w:r>
      <w:proofErr w:type="gramStart"/>
      <w:r w:rsidRPr="004B430E">
        <w:rPr>
          <w:color w:val="000000"/>
          <w:sz w:val="28"/>
          <w:szCs w:val="28"/>
        </w:rPr>
        <w:t>перев</w:t>
      </w:r>
      <w:proofErr w:type="gramEnd"/>
      <w:r w:rsidRPr="004B430E">
        <w:rPr>
          <w:color w:val="000000"/>
          <w:sz w:val="28"/>
          <w:szCs w:val="28"/>
        </w:rPr>
        <w:t>ірка декларацій на наявність конфлікту інтересів;</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59" w:name="n109"/>
      <w:bookmarkEnd w:id="59"/>
      <w:r w:rsidRPr="004B430E">
        <w:rPr>
          <w:color w:val="000000"/>
          <w:sz w:val="28"/>
          <w:szCs w:val="28"/>
        </w:rPr>
        <w:t>3) логічний та арифметичний контроль декларацій.</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0" w:name="n110"/>
      <w:bookmarkEnd w:id="60"/>
      <w:r w:rsidRPr="004B430E">
        <w:rPr>
          <w:color w:val="000000"/>
          <w:sz w:val="28"/>
          <w:szCs w:val="28"/>
        </w:rPr>
        <w:t xml:space="preserve">7. Перевірка факту своєчасності подання декларації здійснюється протягом п’ятнадцяти робочих днів з дня, у який така декларація </w:t>
      </w:r>
      <w:proofErr w:type="gramStart"/>
      <w:r w:rsidRPr="004B430E">
        <w:rPr>
          <w:color w:val="000000"/>
          <w:sz w:val="28"/>
          <w:szCs w:val="28"/>
        </w:rPr>
        <w:t>повинна</w:t>
      </w:r>
      <w:proofErr w:type="gramEnd"/>
      <w:r w:rsidRPr="004B430E">
        <w:rPr>
          <w:color w:val="000000"/>
          <w:sz w:val="28"/>
          <w:szCs w:val="28"/>
        </w:rPr>
        <w:t xml:space="preserve"> бути подана.</w:t>
      </w:r>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61" w:name="n111"/>
      <w:bookmarkEnd w:id="61"/>
      <w:r w:rsidRPr="004B430E">
        <w:rPr>
          <w:color w:val="000000"/>
          <w:sz w:val="28"/>
          <w:szCs w:val="28"/>
        </w:rPr>
        <w:lastRenderedPageBreak/>
        <w:t xml:space="preserve">8. Перевірка декларації на наявність конфлікту інтересів суб’єкта декларування здійснюється протягом тридцяти днів з дня подання декларації і полягає у порівнянні службових обов’язків суб’єкта декларування з його та членів його </w:t>
      </w:r>
      <w:proofErr w:type="gramStart"/>
      <w:r w:rsidRPr="004B430E">
        <w:rPr>
          <w:color w:val="000000"/>
          <w:sz w:val="28"/>
          <w:szCs w:val="28"/>
        </w:rPr>
        <w:t>с</w:t>
      </w:r>
      <w:proofErr w:type="gramEnd"/>
      <w:r w:rsidRPr="004B430E">
        <w:rPr>
          <w:color w:val="000000"/>
          <w:sz w:val="28"/>
          <w:szCs w:val="28"/>
        </w:rPr>
        <w:t>ім’ї фінансовими інтересами.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2" w:name="n112"/>
      <w:bookmarkEnd w:id="62"/>
      <w:r w:rsidRPr="004B430E">
        <w:rPr>
          <w:color w:val="000000"/>
          <w:sz w:val="28"/>
          <w:szCs w:val="28"/>
        </w:rPr>
        <w:t>9. Логічний та арифметичний контроль декларації здійснюється протягом тридцяти днів з дня подання декларації у порядку, визначеному центральним органом виконавчої влади, відповідальним за формування державної податкової політики, та Міністерством юстиції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3" w:name="n113"/>
      <w:bookmarkEnd w:id="63"/>
      <w:r w:rsidRPr="004B430E">
        <w:rPr>
          <w:color w:val="000000"/>
          <w:sz w:val="28"/>
          <w:szCs w:val="28"/>
        </w:rPr>
        <w:t xml:space="preserve">У разі виявлення </w:t>
      </w:r>
      <w:proofErr w:type="gramStart"/>
      <w:r w:rsidRPr="004B430E">
        <w:rPr>
          <w:color w:val="000000"/>
          <w:sz w:val="28"/>
          <w:szCs w:val="28"/>
        </w:rPr>
        <w:t>п</w:t>
      </w:r>
      <w:proofErr w:type="gramEnd"/>
      <w:r w:rsidRPr="004B430E">
        <w:rPr>
          <w:color w:val="000000"/>
          <w:sz w:val="28"/>
          <w:szCs w:val="28"/>
        </w:rPr>
        <w:t>ід час перевірки декларації арифметичних або логічних помилок уповноважений підрозділ невідкладно письмово повідомляє про це відповідного суб’єкта декларування, який має право протягом п’яти днів з дня отримання такого повідомлення подати уповноваженому підрозділу письмове пояснення та/або виправлену декларацію.</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4" w:name="n114"/>
      <w:bookmarkEnd w:id="64"/>
      <w:r w:rsidRPr="004B430E">
        <w:rPr>
          <w:color w:val="000000"/>
          <w:sz w:val="28"/>
          <w:szCs w:val="28"/>
        </w:rPr>
        <w:t xml:space="preserve">У зв’язку з проведенням логічного та арифметичного контролю декларації про майно, доходи, витрати і зобов’язання фінансового характеру суб’єкта декларування уповноважений </w:t>
      </w:r>
      <w:proofErr w:type="gramStart"/>
      <w:r w:rsidRPr="004B430E">
        <w:rPr>
          <w:color w:val="000000"/>
          <w:sz w:val="28"/>
          <w:szCs w:val="28"/>
        </w:rPr>
        <w:t>п</w:t>
      </w:r>
      <w:proofErr w:type="gramEnd"/>
      <w:r w:rsidRPr="004B430E">
        <w:rPr>
          <w:color w:val="000000"/>
          <w:sz w:val="28"/>
          <w:szCs w:val="28"/>
        </w:rPr>
        <w:t>ідрозділ має право робити запити до державних органів, органів влади Автономної Республіки Крим, органів місцевого самоврядування, підприємств, установ, організацій незалежно від форми власності щодо зазначених відомостей.</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5" w:name="n115"/>
      <w:bookmarkEnd w:id="65"/>
      <w:r w:rsidRPr="004B430E">
        <w:rPr>
          <w:color w:val="000000"/>
          <w:sz w:val="28"/>
          <w:szCs w:val="28"/>
        </w:rPr>
        <w:t xml:space="preserve">Державні органи, органи влади Автономної Республіки Крим, органи місцевого самоврядування, </w:t>
      </w:r>
      <w:proofErr w:type="gramStart"/>
      <w:r w:rsidRPr="004B430E">
        <w:rPr>
          <w:color w:val="000000"/>
          <w:sz w:val="28"/>
          <w:szCs w:val="28"/>
        </w:rPr>
        <w:t>п</w:t>
      </w:r>
      <w:proofErr w:type="gramEnd"/>
      <w:r w:rsidRPr="004B430E">
        <w:rPr>
          <w:color w:val="000000"/>
          <w:sz w:val="28"/>
          <w:szCs w:val="28"/>
        </w:rPr>
        <w:t>ідприємства, установи, організації, яким надіслано запит уповноваженого підрозділу, зобов’язані не пізніше десяти робочих днів з дня отримання запиту подати копії необхідних документів або відповідну інформацію.</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6" w:name="n116"/>
      <w:bookmarkEnd w:id="66"/>
      <w:r w:rsidRPr="004B430E">
        <w:rPr>
          <w:color w:val="000000"/>
          <w:sz w:val="28"/>
          <w:szCs w:val="28"/>
        </w:rPr>
        <w:t xml:space="preserve">10. У разі встановлення за результатами передбачених цією статтею перевірок ознак правопорушення уповноважений </w:t>
      </w:r>
      <w:proofErr w:type="gramStart"/>
      <w:r w:rsidRPr="004B430E">
        <w:rPr>
          <w:color w:val="000000"/>
          <w:sz w:val="28"/>
          <w:szCs w:val="28"/>
        </w:rPr>
        <w:t>п</w:t>
      </w:r>
      <w:proofErr w:type="gramEnd"/>
      <w:r w:rsidRPr="004B430E">
        <w:rPr>
          <w:color w:val="000000"/>
          <w:sz w:val="28"/>
          <w:szCs w:val="28"/>
        </w:rPr>
        <w:t>ідрозділ письмово повідомляє керівника відповідного державного органу, органу влади Автономної Республіки Крим, його апарату, органу місцевого самоврядування, юридичної особи публічного права та правоохоронні органи";</w:t>
      </w:r>
    </w:p>
    <w:p w:rsidR="004B430E" w:rsidRPr="004B430E" w:rsidRDefault="004B430E" w:rsidP="004B430E">
      <w:pPr>
        <w:pStyle w:val="rvps2"/>
        <w:shd w:val="clear" w:color="auto" w:fill="FFFFFF"/>
        <w:spacing w:before="0" w:beforeAutospacing="0" w:after="0" w:afterAutospacing="0"/>
        <w:ind w:firstLine="450"/>
        <w:jc w:val="both"/>
        <w:textAlignment w:val="baseline"/>
        <w:rPr>
          <w:sz w:val="28"/>
          <w:szCs w:val="28"/>
        </w:rPr>
      </w:pPr>
      <w:bookmarkStart w:id="67" w:name="n117"/>
      <w:bookmarkEnd w:id="67"/>
      <w:r w:rsidRPr="004B430E">
        <w:rPr>
          <w:color w:val="000000"/>
          <w:sz w:val="28"/>
          <w:szCs w:val="28"/>
        </w:rPr>
        <w:t>9) у</w:t>
      </w:r>
      <w:r w:rsidRPr="004B430E">
        <w:rPr>
          <w:rStyle w:val="apple-converted-space"/>
          <w:color w:val="000000"/>
          <w:sz w:val="28"/>
          <w:szCs w:val="28"/>
        </w:rPr>
        <w:t> </w:t>
      </w:r>
      <w:hyperlink r:id="rId24" w:anchor="n145" w:tgtFrame="_blank" w:history="1">
        <w:r w:rsidRPr="004B430E">
          <w:rPr>
            <w:rStyle w:val="a4"/>
            <w:color w:val="auto"/>
            <w:sz w:val="28"/>
            <w:szCs w:val="28"/>
            <w:bdr w:val="none" w:sz="0" w:space="0" w:color="auto" w:frame="1"/>
          </w:rPr>
          <w:t>статті 14</w:t>
        </w:r>
      </w:hyperlink>
      <w:r w:rsidRPr="004B430E">
        <w:rPr>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8" w:name="n118"/>
      <w:bookmarkEnd w:id="68"/>
      <w:proofErr w:type="gramStart"/>
      <w:r w:rsidRPr="004B430E">
        <w:rPr>
          <w:sz w:val="28"/>
          <w:szCs w:val="28"/>
        </w:rPr>
        <w:t>у</w:t>
      </w:r>
      <w:proofErr w:type="gramEnd"/>
      <w:r w:rsidRPr="004B430E">
        <w:rPr>
          <w:rStyle w:val="apple-converted-space"/>
          <w:sz w:val="28"/>
          <w:szCs w:val="28"/>
        </w:rPr>
        <w:t> </w:t>
      </w:r>
      <w:hyperlink r:id="rId25" w:anchor="n148" w:tgtFrame="_blank" w:history="1">
        <w:proofErr w:type="gramStart"/>
        <w:r w:rsidRPr="004B430E">
          <w:rPr>
            <w:rStyle w:val="a4"/>
            <w:color w:val="auto"/>
            <w:sz w:val="28"/>
            <w:szCs w:val="28"/>
            <w:bdr w:val="none" w:sz="0" w:space="0" w:color="auto" w:frame="1"/>
          </w:rPr>
          <w:t>пункт</w:t>
        </w:r>
        <w:proofErr w:type="gramEnd"/>
        <w:r w:rsidRPr="004B430E">
          <w:rPr>
            <w:rStyle w:val="a4"/>
            <w:color w:val="auto"/>
            <w:sz w:val="28"/>
            <w:szCs w:val="28"/>
            <w:bdr w:val="none" w:sz="0" w:space="0" w:color="auto" w:frame="1"/>
          </w:rPr>
          <w:t>і 2 частини першої</w:t>
        </w:r>
      </w:hyperlink>
      <w:r w:rsidRPr="004B430E">
        <w:rPr>
          <w:rStyle w:val="apple-converted-space"/>
          <w:color w:val="000000"/>
          <w:sz w:val="28"/>
          <w:szCs w:val="28"/>
        </w:rPr>
        <w:t> </w:t>
      </w:r>
      <w:r w:rsidRPr="004B430E">
        <w:rPr>
          <w:color w:val="000000"/>
          <w:sz w:val="28"/>
          <w:szCs w:val="28"/>
        </w:rPr>
        <w:t>слова "повідомляти невідкладно" замінити словами "невідкладно у письмовій формі повідомляти";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69" w:name="n119"/>
      <w:bookmarkEnd w:id="69"/>
      <w:r w:rsidRPr="004B430E">
        <w:rPr>
          <w:color w:val="000000"/>
          <w:sz w:val="28"/>
          <w:szCs w:val="28"/>
        </w:rPr>
        <w:t>доповнити частинами третьою - сьомою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0" w:name="n120"/>
      <w:bookmarkEnd w:id="70"/>
      <w:r w:rsidRPr="004B430E">
        <w:rPr>
          <w:color w:val="000000"/>
          <w:sz w:val="28"/>
          <w:szCs w:val="28"/>
        </w:rPr>
        <w:t xml:space="preserve">"3. Особи, зазначені у пункті 1,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зобов’язані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1" w:name="n121"/>
      <w:bookmarkEnd w:id="71"/>
      <w:r w:rsidRPr="004B430E">
        <w:rPr>
          <w:color w:val="000000"/>
          <w:sz w:val="28"/>
          <w:szCs w:val="28"/>
        </w:rPr>
        <w:t xml:space="preserve">У такому випадку особам, зазначеним у пункті 1,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забороняється передавати в управління належні їм підприємства та корпоративні права на користь членів своєї сім’ї.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2" w:name="n122"/>
      <w:bookmarkEnd w:id="72"/>
      <w:r w:rsidRPr="004B430E">
        <w:rPr>
          <w:color w:val="000000"/>
          <w:sz w:val="28"/>
          <w:szCs w:val="28"/>
        </w:rPr>
        <w:t xml:space="preserve">4. Методичне забезпечення діяльності уповноважених </w:t>
      </w:r>
      <w:proofErr w:type="gramStart"/>
      <w:r w:rsidRPr="004B430E">
        <w:rPr>
          <w:color w:val="000000"/>
          <w:sz w:val="28"/>
          <w:szCs w:val="28"/>
        </w:rPr>
        <w:t>п</w:t>
      </w:r>
      <w:proofErr w:type="gramEnd"/>
      <w:r w:rsidRPr="004B430E">
        <w:rPr>
          <w:color w:val="000000"/>
          <w:sz w:val="28"/>
          <w:szCs w:val="28"/>
        </w:rPr>
        <w:t>ідрозділів з питань запобігання, виявлення та урегулювання конфлікту інтересів у діяльності державних службовців та посадових осіб місцевого самоврядування здійснює центральний орган виконавчої влади, що реалізує державну політику у сфері державної служби.</w:t>
      </w:r>
    </w:p>
    <w:p w:rsidR="00C61A67"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73" w:name="n123"/>
      <w:bookmarkEnd w:id="73"/>
      <w:r w:rsidRPr="004B430E">
        <w:rPr>
          <w:color w:val="000000"/>
          <w:sz w:val="28"/>
          <w:szCs w:val="28"/>
        </w:rPr>
        <w:lastRenderedPageBreak/>
        <w:t>5. Контроль за дотриманням вимог законодавства щодо врегулювання конфлікту інтересі</w:t>
      </w:r>
      <w:proofErr w:type="gramStart"/>
      <w:r w:rsidRPr="004B430E">
        <w:rPr>
          <w:color w:val="000000"/>
          <w:sz w:val="28"/>
          <w:szCs w:val="28"/>
        </w:rPr>
        <w:t>в</w:t>
      </w:r>
      <w:proofErr w:type="gramEnd"/>
      <w:r w:rsidRPr="004B430E">
        <w:rPr>
          <w:color w:val="000000"/>
          <w:sz w:val="28"/>
          <w:szCs w:val="28"/>
        </w:rPr>
        <w:t xml:space="preserve"> у діяльності суддів Конституційного </w:t>
      </w:r>
      <w:proofErr w:type="gramStart"/>
      <w:r w:rsidRPr="004B430E">
        <w:rPr>
          <w:color w:val="000000"/>
          <w:sz w:val="28"/>
          <w:szCs w:val="28"/>
        </w:rPr>
        <w:t>Суду</w:t>
      </w:r>
      <w:proofErr w:type="gramEnd"/>
      <w:r w:rsidRPr="004B430E">
        <w:rPr>
          <w:color w:val="000000"/>
          <w:sz w:val="28"/>
          <w:szCs w:val="28"/>
        </w:rPr>
        <w:t xml:space="preserve"> України та суддів судів загальної юрисдикції, Голови та членів Вищої кваліфікаційної </w:t>
      </w:r>
    </w:p>
    <w:p w:rsidR="004B430E" w:rsidRPr="00C61A67" w:rsidRDefault="004B430E" w:rsidP="00C61A67">
      <w:pPr>
        <w:pStyle w:val="rvps2"/>
        <w:shd w:val="clear" w:color="auto" w:fill="FFFFFF"/>
        <w:spacing w:before="0" w:beforeAutospacing="0" w:after="0" w:afterAutospacing="0"/>
        <w:jc w:val="both"/>
        <w:textAlignment w:val="baseline"/>
        <w:rPr>
          <w:color w:val="000000"/>
          <w:sz w:val="28"/>
          <w:szCs w:val="28"/>
          <w:lang w:val="uk-UA"/>
        </w:rPr>
      </w:pPr>
      <w:r w:rsidRPr="00C61A67">
        <w:rPr>
          <w:color w:val="000000"/>
          <w:sz w:val="28"/>
          <w:szCs w:val="28"/>
          <w:lang w:val="uk-UA"/>
        </w:rPr>
        <w:t>комісії суддів України, Голови Державної судової адміністрації України та його заступників здійснюється Радою суддів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4" w:name="n124"/>
      <w:bookmarkEnd w:id="74"/>
      <w:r w:rsidRPr="004B430E">
        <w:rPr>
          <w:color w:val="000000"/>
          <w:sz w:val="28"/>
          <w:szCs w:val="28"/>
        </w:rPr>
        <w:t>6. Контроль за дотриманням вимог законодавства щодо врегулювання конфлікту інтересів у діяльності Голови Верховно</w:t>
      </w:r>
      <w:proofErr w:type="gramStart"/>
      <w:r w:rsidRPr="004B430E">
        <w:rPr>
          <w:color w:val="000000"/>
          <w:sz w:val="28"/>
          <w:szCs w:val="28"/>
        </w:rPr>
        <w:t>ї Р</w:t>
      </w:r>
      <w:proofErr w:type="gramEnd"/>
      <w:r w:rsidRPr="004B430E">
        <w:rPr>
          <w:color w:val="000000"/>
          <w:sz w:val="28"/>
          <w:szCs w:val="28"/>
        </w:rPr>
        <w:t>ади України та народних депутатів України здійснюється комітетом, визначеним Верховною Радою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5" w:name="n125"/>
      <w:bookmarkEnd w:id="75"/>
      <w:r w:rsidRPr="004B430E">
        <w:rPr>
          <w:color w:val="000000"/>
          <w:sz w:val="28"/>
          <w:szCs w:val="28"/>
        </w:rPr>
        <w:t xml:space="preserve">7. Контроль за дотриманням вимог законодавства щодо врегулювання конфлікту інтересів осіб, зазначених у пункті 1, </w:t>
      </w:r>
      <w:proofErr w:type="gramStart"/>
      <w:r w:rsidRPr="004B430E">
        <w:rPr>
          <w:color w:val="000000"/>
          <w:sz w:val="28"/>
          <w:szCs w:val="28"/>
        </w:rPr>
        <w:t>п</w:t>
      </w:r>
      <w:proofErr w:type="gramEnd"/>
      <w:r w:rsidRPr="004B430E">
        <w:rPr>
          <w:color w:val="000000"/>
          <w:sz w:val="28"/>
          <w:szCs w:val="28"/>
        </w:rPr>
        <w:t>ідпункті "а" пункту 2 частини першої статті 4 цього Закону, за винятком осіб, зазначених у частинах п’ятій і шостій цієї статті, здійснюється уповноваженими підрозділами";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6" w:name="n126"/>
      <w:bookmarkEnd w:id="76"/>
      <w:r w:rsidRPr="004B430E">
        <w:rPr>
          <w:color w:val="000000"/>
          <w:sz w:val="28"/>
          <w:szCs w:val="28"/>
        </w:rPr>
        <w:t>10)</w:t>
      </w:r>
      <w:r w:rsidRPr="004B430E">
        <w:rPr>
          <w:rStyle w:val="apple-converted-space"/>
          <w:color w:val="000000"/>
          <w:sz w:val="28"/>
          <w:szCs w:val="28"/>
        </w:rPr>
        <w:t> </w:t>
      </w:r>
      <w:hyperlink r:id="rId26" w:anchor="n150" w:tgtFrame="_blank" w:history="1">
        <w:r w:rsidRPr="004B430E">
          <w:rPr>
            <w:rStyle w:val="a4"/>
            <w:color w:val="auto"/>
            <w:sz w:val="28"/>
            <w:szCs w:val="28"/>
            <w:bdr w:val="none" w:sz="0" w:space="0" w:color="auto" w:frame="1"/>
          </w:rPr>
          <w:t>статтю 15</w:t>
        </w:r>
      </w:hyperlink>
      <w:r w:rsidRPr="004B430E">
        <w:rPr>
          <w:rStyle w:val="apple-converted-space"/>
          <w:color w:val="000000"/>
          <w:sz w:val="28"/>
          <w:szCs w:val="28"/>
        </w:rPr>
        <w:t> </w:t>
      </w:r>
      <w:r w:rsidRPr="004B430E">
        <w:rPr>
          <w:color w:val="000000"/>
          <w:sz w:val="28"/>
          <w:szCs w:val="28"/>
        </w:rPr>
        <w:t>викласти в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7" w:name="n127"/>
      <w:bookmarkEnd w:id="77"/>
      <w:r w:rsidRPr="004B430E">
        <w:rPr>
          <w:color w:val="000000"/>
          <w:sz w:val="28"/>
          <w:szCs w:val="28"/>
        </w:rPr>
        <w:t>"</w:t>
      </w:r>
      <w:r w:rsidRPr="004B430E">
        <w:rPr>
          <w:rStyle w:val="rvts9"/>
          <w:b/>
          <w:bCs/>
          <w:color w:val="000000"/>
          <w:sz w:val="28"/>
          <w:szCs w:val="28"/>
          <w:bdr w:val="none" w:sz="0" w:space="0" w:color="auto" w:frame="1"/>
        </w:rPr>
        <w:t>Стаття 15.</w:t>
      </w:r>
      <w:r w:rsidRPr="004B430E">
        <w:rPr>
          <w:rStyle w:val="apple-converted-space"/>
          <w:color w:val="000000"/>
          <w:sz w:val="28"/>
          <w:szCs w:val="28"/>
        </w:rPr>
        <w:t> </w:t>
      </w:r>
      <w:r w:rsidRPr="004B430E">
        <w:rPr>
          <w:color w:val="000000"/>
          <w:sz w:val="28"/>
          <w:szCs w:val="28"/>
        </w:rPr>
        <w:t>Антикорупційна експертиза нормативно-правових акті</w:t>
      </w:r>
      <w:proofErr w:type="gramStart"/>
      <w:r w:rsidRPr="004B430E">
        <w:rPr>
          <w:color w:val="000000"/>
          <w:sz w:val="28"/>
          <w:szCs w:val="28"/>
        </w:rPr>
        <w:t>в</w:t>
      </w:r>
      <w:proofErr w:type="gramEnd"/>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8" w:name="n128"/>
      <w:bookmarkEnd w:id="78"/>
      <w:r w:rsidRPr="004B430E">
        <w:rPr>
          <w:color w:val="000000"/>
          <w:sz w:val="28"/>
          <w:szCs w:val="28"/>
        </w:rPr>
        <w:t xml:space="preserve">1. </w:t>
      </w:r>
      <w:proofErr w:type="gramStart"/>
      <w:r w:rsidRPr="004B430E">
        <w:rPr>
          <w:color w:val="000000"/>
          <w:sz w:val="28"/>
          <w:szCs w:val="28"/>
        </w:rPr>
        <w:t>З</w:t>
      </w:r>
      <w:proofErr w:type="gramEnd"/>
      <w:r w:rsidRPr="004B430E">
        <w:rPr>
          <w:color w:val="000000"/>
          <w:sz w:val="28"/>
          <w:szCs w:val="28"/>
        </w:rPr>
        <w:t xml:space="preserve">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79" w:name="n129"/>
      <w:bookmarkEnd w:id="79"/>
      <w:r w:rsidRPr="004B430E">
        <w:rPr>
          <w:color w:val="000000"/>
          <w:sz w:val="28"/>
          <w:szCs w:val="28"/>
        </w:rPr>
        <w:t>Порядок і методологія проведення антикорупційної експертизи та порядок оприлюднення її результатів визначаються Міністерством юстиції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0" w:name="n130"/>
      <w:bookmarkEnd w:id="80"/>
      <w:r w:rsidRPr="004B430E">
        <w:rPr>
          <w:color w:val="000000"/>
          <w:sz w:val="28"/>
          <w:szCs w:val="28"/>
        </w:rPr>
        <w:t>2.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w:t>
      </w:r>
      <w:proofErr w:type="gramStart"/>
      <w:r w:rsidRPr="004B430E">
        <w:rPr>
          <w:color w:val="000000"/>
          <w:sz w:val="28"/>
          <w:szCs w:val="28"/>
        </w:rPr>
        <w:t>ї Р</w:t>
      </w:r>
      <w:proofErr w:type="gramEnd"/>
      <w:r w:rsidRPr="004B430E">
        <w:rPr>
          <w:color w:val="000000"/>
          <w:sz w:val="28"/>
          <w:szCs w:val="28"/>
        </w:rPr>
        <w:t>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1" w:name="n131"/>
      <w:bookmarkEnd w:id="81"/>
      <w:r w:rsidRPr="004B430E">
        <w:rPr>
          <w:color w:val="000000"/>
          <w:sz w:val="28"/>
          <w:szCs w:val="28"/>
        </w:rPr>
        <w:t xml:space="preserve">3. Обов’язковій антикорупційній експертизі </w:t>
      </w:r>
      <w:proofErr w:type="gramStart"/>
      <w:r w:rsidRPr="004B430E">
        <w:rPr>
          <w:color w:val="000000"/>
          <w:sz w:val="28"/>
          <w:szCs w:val="28"/>
        </w:rPr>
        <w:t>п</w:t>
      </w:r>
      <w:proofErr w:type="gramEnd"/>
      <w:r w:rsidRPr="004B430E">
        <w:rPr>
          <w:color w:val="000000"/>
          <w:sz w:val="28"/>
          <w:szCs w:val="28"/>
        </w:rPr>
        <w:t>ідлягають проекти законів України, актів Президента України, інших нормативно-правових актів, що розробляються Кабінетом Міністрів України, міністерствами, іншими центральними органами виконавчої влади.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2" w:name="n132"/>
      <w:bookmarkEnd w:id="82"/>
      <w:r w:rsidRPr="004B430E">
        <w:rPr>
          <w:color w:val="000000"/>
          <w:sz w:val="28"/>
          <w:szCs w:val="28"/>
        </w:rPr>
        <w:t xml:space="preserve">Результати антикорупційної експертизи проекту нормативно-правового акта </w:t>
      </w:r>
      <w:proofErr w:type="gramStart"/>
      <w:r w:rsidRPr="004B430E">
        <w:rPr>
          <w:color w:val="000000"/>
          <w:sz w:val="28"/>
          <w:szCs w:val="28"/>
        </w:rPr>
        <w:t>п</w:t>
      </w:r>
      <w:proofErr w:type="gramEnd"/>
      <w:r w:rsidRPr="004B430E">
        <w:rPr>
          <w:color w:val="000000"/>
          <w:sz w:val="28"/>
          <w:szCs w:val="28"/>
        </w:rPr>
        <w:t>ідлягають обов’язковому розгляду під час прийняття рішення щодо видання (прийняття) відповідного нормативно-правового акта.</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3" w:name="n133"/>
      <w:bookmarkEnd w:id="83"/>
      <w:r w:rsidRPr="004B430E">
        <w:rPr>
          <w:color w:val="000000"/>
          <w:sz w:val="28"/>
          <w:szCs w:val="28"/>
        </w:rPr>
        <w:t>4. Антикорупційна експертиза нормативно-правових актів здійснюється щодо законів України, актів Президента України та Кабінету Міні</w:t>
      </w:r>
      <w:proofErr w:type="gramStart"/>
      <w:r w:rsidRPr="004B430E">
        <w:rPr>
          <w:color w:val="000000"/>
          <w:sz w:val="28"/>
          <w:szCs w:val="28"/>
        </w:rPr>
        <w:t>стр</w:t>
      </w:r>
      <w:proofErr w:type="gramEnd"/>
      <w:r w:rsidRPr="004B430E">
        <w:rPr>
          <w:color w:val="000000"/>
          <w:sz w:val="28"/>
          <w:szCs w:val="28"/>
        </w:rPr>
        <w:t>ів України згідно із щорічним планом, що затверджується Міністерством юстиції України, у таких сферах:</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4" w:name="n134"/>
      <w:bookmarkEnd w:id="84"/>
      <w:r w:rsidRPr="004B430E">
        <w:rPr>
          <w:color w:val="000000"/>
          <w:sz w:val="28"/>
          <w:szCs w:val="28"/>
        </w:rPr>
        <w:t>1) прав та свобод людини і громадянина;</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5" w:name="n135"/>
      <w:bookmarkEnd w:id="85"/>
      <w:r w:rsidRPr="004B430E">
        <w:rPr>
          <w:color w:val="000000"/>
          <w:sz w:val="28"/>
          <w:szCs w:val="28"/>
        </w:rPr>
        <w:t>2) повноважень органі</w:t>
      </w:r>
      <w:proofErr w:type="gramStart"/>
      <w:r w:rsidRPr="004B430E">
        <w:rPr>
          <w:color w:val="000000"/>
          <w:sz w:val="28"/>
          <w:szCs w:val="28"/>
        </w:rPr>
        <w:t>в</w:t>
      </w:r>
      <w:proofErr w:type="gramEnd"/>
      <w:r w:rsidRPr="004B430E">
        <w:rPr>
          <w:color w:val="000000"/>
          <w:sz w:val="28"/>
          <w:szCs w:val="28"/>
        </w:rPr>
        <w:t xml:space="preserve"> державної влади </w:t>
      </w:r>
      <w:proofErr w:type="gramStart"/>
      <w:r w:rsidRPr="004B430E">
        <w:rPr>
          <w:color w:val="000000"/>
          <w:sz w:val="28"/>
          <w:szCs w:val="28"/>
        </w:rPr>
        <w:t>та</w:t>
      </w:r>
      <w:proofErr w:type="gramEnd"/>
      <w:r w:rsidRPr="004B430E">
        <w:rPr>
          <w:color w:val="000000"/>
          <w:sz w:val="28"/>
          <w:szCs w:val="28"/>
        </w:rPr>
        <w:t xml:space="preserve"> органів місцевого самоврядування, осіб, уповноважених на виконання функцій держави або місцевого самоврядування;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6" w:name="n136"/>
      <w:bookmarkEnd w:id="86"/>
      <w:r w:rsidRPr="004B430E">
        <w:rPr>
          <w:color w:val="000000"/>
          <w:sz w:val="28"/>
          <w:szCs w:val="28"/>
        </w:rPr>
        <w:t xml:space="preserve">3) надання </w:t>
      </w:r>
      <w:proofErr w:type="gramStart"/>
      <w:r w:rsidRPr="004B430E">
        <w:rPr>
          <w:color w:val="000000"/>
          <w:sz w:val="28"/>
          <w:szCs w:val="28"/>
        </w:rPr>
        <w:t>адм</w:t>
      </w:r>
      <w:proofErr w:type="gramEnd"/>
      <w:r w:rsidRPr="004B430E">
        <w:rPr>
          <w:color w:val="000000"/>
          <w:sz w:val="28"/>
          <w:szCs w:val="28"/>
        </w:rPr>
        <w:t>іністративних послуг;</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87" w:name="n137"/>
      <w:bookmarkEnd w:id="87"/>
      <w:r w:rsidRPr="004B430E">
        <w:rPr>
          <w:color w:val="000000"/>
          <w:sz w:val="28"/>
          <w:szCs w:val="28"/>
        </w:rPr>
        <w:t xml:space="preserve">4) розподілу та витрачання коштів </w:t>
      </w:r>
      <w:proofErr w:type="gramStart"/>
      <w:r w:rsidRPr="004B430E">
        <w:rPr>
          <w:color w:val="000000"/>
          <w:sz w:val="28"/>
          <w:szCs w:val="28"/>
        </w:rPr>
        <w:t>державного</w:t>
      </w:r>
      <w:proofErr w:type="gramEnd"/>
      <w:r w:rsidRPr="004B430E">
        <w:rPr>
          <w:color w:val="000000"/>
          <w:sz w:val="28"/>
          <w:szCs w:val="28"/>
        </w:rPr>
        <w:t xml:space="preserve"> бюджету та місцевих бюджетів;</w:t>
      </w:r>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88" w:name="n138"/>
      <w:bookmarkEnd w:id="88"/>
      <w:r w:rsidRPr="004B430E">
        <w:rPr>
          <w:color w:val="000000"/>
          <w:sz w:val="28"/>
          <w:szCs w:val="28"/>
        </w:rPr>
        <w:t>5) конкурсних (тендерних) процедур.</w:t>
      </w:r>
    </w:p>
    <w:p w:rsidR="004B430E" w:rsidRPr="00C61A67"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89" w:name="n139"/>
      <w:bookmarkEnd w:id="89"/>
      <w:r w:rsidRPr="00C61A67">
        <w:rPr>
          <w:color w:val="000000"/>
          <w:sz w:val="28"/>
          <w:szCs w:val="28"/>
          <w:lang w:val="uk-UA"/>
        </w:rPr>
        <w:lastRenderedPageBreak/>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0" w:name="n140"/>
      <w:bookmarkEnd w:id="90"/>
      <w:r w:rsidRPr="004B430E">
        <w:rPr>
          <w:color w:val="000000"/>
          <w:sz w:val="28"/>
          <w:szCs w:val="28"/>
        </w:rPr>
        <w:t xml:space="preserve">5. Результати антикорупційної експертизи у разі виявлення факторів, що сприяють або можуть сприяти вчиненню корупційних правопорушень, </w:t>
      </w:r>
      <w:proofErr w:type="gramStart"/>
      <w:r w:rsidRPr="004B430E">
        <w:rPr>
          <w:color w:val="000000"/>
          <w:sz w:val="28"/>
          <w:szCs w:val="28"/>
        </w:rPr>
        <w:t>п</w:t>
      </w:r>
      <w:proofErr w:type="gramEnd"/>
      <w:r w:rsidRPr="004B430E">
        <w:rPr>
          <w:color w:val="000000"/>
          <w:sz w:val="28"/>
          <w:szCs w:val="28"/>
        </w:rPr>
        <w:t>ідлягають обов’язковому оприлюдненню.</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1" w:name="n141"/>
      <w:bookmarkEnd w:id="91"/>
      <w:r w:rsidRPr="004B430E">
        <w:rPr>
          <w:color w:val="000000"/>
          <w:sz w:val="28"/>
          <w:szCs w:val="28"/>
        </w:rPr>
        <w:t xml:space="preserve">6. Результати антикорупційної експертизи чинних нормативно-правових актів міністерств та інших центральних органів виконавчої влади </w:t>
      </w:r>
      <w:proofErr w:type="gramStart"/>
      <w:r w:rsidRPr="004B430E">
        <w:rPr>
          <w:color w:val="000000"/>
          <w:sz w:val="28"/>
          <w:szCs w:val="28"/>
        </w:rPr>
        <w:t>п</w:t>
      </w:r>
      <w:proofErr w:type="gramEnd"/>
      <w:r w:rsidRPr="004B430E">
        <w:rPr>
          <w:color w:val="000000"/>
          <w:sz w:val="28"/>
          <w:szCs w:val="28"/>
        </w:rPr>
        <w:t>ідлягають обов’язковому розгляду суб’єктом їх видання (прийняття).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2" w:name="n142"/>
      <w:bookmarkEnd w:id="92"/>
      <w:r w:rsidRPr="004B430E">
        <w:rPr>
          <w:color w:val="000000"/>
          <w:sz w:val="28"/>
          <w:szCs w:val="28"/>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w:t>
      </w:r>
      <w:proofErr w:type="gramStart"/>
      <w:r w:rsidRPr="004B430E">
        <w:rPr>
          <w:color w:val="000000"/>
          <w:sz w:val="28"/>
          <w:szCs w:val="28"/>
        </w:rPr>
        <w:t>в</w:t>
      </w:r>
      <w:proofErr w:type="gramEnd"/>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3" w:name="n143"/>
      <w:bookmarkEnd w:id="93"/>
      <w:r w:rsidRPr="004B430E">
        <w:rPr>
          <w:color w:val="000000"/>
          <w:sz w:val="28"/>
          <w:szCs w:val="28"/>
        </w:rPr>
        <w:t xml:space="preserve">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w:t>
      </w:r>
      <w:proofErr w:type="gramStart"/>
      <w:r w:rsidRPr="004B430E">
        <w:rPr>
          <w:color w:val="000000"/>
          <w:sz w:val="28"/>
          <w:szCs w:val="28"/>
        </w:rPr>
        <w:t>осіб</w:t>
      </w:r>
      <w:proofErr w:type="gramEnd"/>
      <w:r w:rsidRPr="004B430E">
        <w:rPr>
          <w:color w:val="000000"/>
          <w:sz w:val="28"/>
          <w:szCs w:val="28"/>
        </w:rPr>
        <w:t>, громадських об’єднань, юридичних осіб або інших джерел, не заборонених законодавством";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4" w:name="n144"/>
      <w:bookmarkEnd w:id="94"/>
      <w:r w:rsidRPr="004B430E">
        <w:rPr>
          <w:color w:val="000000"/>
          <w:sz w:val="28"/>
          <w:szCs w:val="28"/>
        </w:rPr>
        <w:t>11)</w:t>
      </w:r>
      <w:r w:rsidRPr="004B430E">
        <w:rPr>
          <w:rStyle w:val="apple-converted-space"/>
          <w:color w:val="000000"/>
          <w:sz w:val="28"/>
          <w:szCs w:val="28"/>
        </w:rPr>
        <w:t> </w:t>
      </w:r>
      <w:hyperlink r:id="rId27" w:anchor="n193" w:tgtFrame="_blank" w:history="1">
        <w:r w:rsidRPr="004B430E">
          <w:rPr>
            <w:rStyle w:val="a4"/>
            <w:color w:val="auto"/>
            <w:sz w:val="28"/>
            <w:szCs w:val="28"/>
            <w:bdr w:val="none" w:sz="0" w:space="0" w:color="auto" w:frame="1"/>
          </w:rPr>
          <w:t>статтю 20</w:t>
        </w:r>
      </w:hyperlink>
      <w:r w:rsidRPr="004B430E">
        <w:rPr>
          <w:rStyle w:val="apple-converted-space"/>
          <w:color w:val="000000"/>
          <w:sz w:val="28"/>
          <w:szCs w:val="28"/>
        </w:rPr>
        <w:t> </w:t>
      </w:r>
      <w:r w:rsidRPr="004B430E">
        <w:rPr>
          <w:color w:val="000000"/>
          <w:sz w:val="28"/>
          <w:szCs w:val="28"/>
        </w:rPr>
        <w:t>доповнити частиною третьою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5" w:name="n145"/>
      <w:bookmarkEnd w:id="95"/>
      <w:r w:rsidRPr="004B430E">
        <w:rPr>
          <w:color w:val="000000"/>
          <w:sz w:val="28"/>
          <w:szCs w:val="28"/>
        </w:rPr>
        <w:t xml:space="preserve">"3. Особа не може бути звільнена чи примушена до звільнення, притягнута до дисциплінарної відповідальності чи </w:t>
      </w:r>
      <w:proofErr w:type="gramStart"/>
      <w:r w:rsidRPr="004B430E">
        <w:rPr>
          <w:color w:val="000000"/>
          <w:sz w:val="28"/>
          <w:szCs w:val="28"/>
        </w:rPr>
        <w:t>п</w:t>
      </w:r>
      <w:proofErr w:type="gramEnd"/>
      <w:r w:rsidRPr="004B430E">
        <w:rPr>
          <w:color w:val="000000"/>
          <w:sz w:val="28"/>
          <w:szCs w:val="28"/>
        </w:rPr>
        <w:t>іддана з боку керівника або роботодавця іншим негативним заходам впливу (переведення, атестація, зміна умов праці тощо) у зв’язку з повідомленням нею про порушення вимог цього Закону іншою особою";</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6" w:name="n146"/>
      <w:bookmarkEnd w:id="96"/>
      <w:r w:rsidRPr="004B430E">
        <w:rPr>
          <w:color w:val="000000"/>
          <w:sz w:val="28"/>
          <w:szCs w:val="28"/>
        </w:rPr>
        <w:t>12) у</w:t>
      </w:r>
      <w:r w:rsidRPr="004B430E">
        <w:rPr>
          <w:rStyle w:val="apple-converted-space"/>
          <w:color w:val="000000"/>
          <w:sz w:val="28"/>
          <w:szCs w:val="28"/>
        </w:rPr>
        <w:t> </w:t>
      </w:r>
      <w:hyperlink r:id="rId28" w:anchor="n197" w:tgtFrame="_blank" w:history="1">
        <w:r w:rsidRPr="004B430E">
          <w:rPr>
            <w:rStyle w:val="a4"/>
            <w:color w:val="auto"/>
            <w:sz w:val="28"/>
            <w:szCs w:val="28"/>
            <w:bdr w:val="none" w:sz="0" w:space="0" w:color="auto" w:frame="1"/>
          </w:rPr>
          <w:t>статті 21</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7" w:name="n147"/>
      <w:bookmarkEnd w:id="97"/>
      <w:r w:rsidRPr="004B430E">
        <w:rPr>
          <w:color w:val="000000"/>
          <w:sz w:val="28"/>
          <w:szCs w:val="28"/>
        </w:rPr>
        <w:t>назву і</w:t>
      </w:r>
      <w:r w:rsidRPr="004B430E">
        <w:rPr>
          <w:rStyle w:val="apple-converted-space"/>
          <w:color w:val="000000"/>
          <w:sz w:val="28"/>
          <w:szCs w:val="28"/>
        </w:rPr>
        <w:t> </w:t>
      </w:r>
      <w:hyperlink r:id="rId29" w:anchor="n199" w:tgtFrame="_blank" w:history="1">
        <w:r w:rsidRPr="004B430E">
          <w:rPr>
            <w:rStyle w:val="a4"/>
            <w:color w:val="auto"/>
            <w:sz w:val="28"/>
            <w:szCs w:val="28"/>
            <w:bdr w:val="none" w:sz="0" w:space="0" w:color="auto" w:frame="1"/>
          </w:rPr>
          <w:t>частину другу</w:t>
        </w:r>
      </w:hyperlink>
      <w:r w:rsidRPr="004B430E">
        <w:rPr>
          <w:rStyle w:val="apple-converted-space"/>
          <w:color w:val="000000"/>
          <w:sz w:val="28"/>
          <w:szCs w:val="28"/>
        </w:rPr>
        <w:t> </w:t>
      </w:r>
      <w:r w:rsidRPr="004B430E">
        <w:rPr>
          <w:color w:val="000000"/>
          <w:sz w:val="28"/>
          <w:szCs w:val="28"/>
        </w:rPr>
        <w:t xml:space="preserve">викласти </w:t>
      </w:r>
      <w:proofErr w:type="gramStart"/>
      <w:r w:rsidRPr="004B430E">
        <w:rPr>
          <w:color w:val="000000"/>
          <w:sz w:val="28"/>
          <w:szCs w:val="28"/>
        </w:rPr>
        <w:t>в</w:t>
      </w:r>
      <w:proofErr w:type="gramEnd"/>
      <w:r w:rsidRPr="004B430E">
        <w:rPr>
          <w:color w:val="000000"/>
          <w:sz w:val="28"/>
          <w:szCs w:val="28"/>
        </w:rPr>
        <w:t xml:space="preserve">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8" w:name="n148"/>
      <w:bookmarkEnd w:id="98"/>
      <w:r w:rsidRPr="004B430E">
        <w:rPr>
          <w:color w:val="000000"/>
          <w:sz w:val="28"/>
          <w:szCs w:val="28"/>
        </w:rPr>
        <w:t>"</w:t>
      </w:r>
      <w:r w:rsidRPr="004B430E">
        <w:rPr>
          <w:rStyle w:val="rvts9"/>
          <w:b/>
          <w:bCs/>
          <w:color w:val="000000"/>
          <w:sz w:val="28"/>
          <w:szCs w:val="28"/>
          <w:bdr w:val="none" w:sz="0" w:space="0" w:color="auto" w:frame="1"/>
        </w:rPr>
        <w:t>Стаття 21.</w:t>
      </w:r>
      <w:r w:rsidRPr="004B430E">
        <w:rPr>
          <w:rStyle w:val="apple-converted-space"/>
          <w:color w:val="000000"/>
          <w:sz w:val="28"/>
          <w:szCs w:val="28"/>
        </w:rPr>
        <w:t> </w:t>
      </w:r>
      <w:r w:rsidRPr="004B430E">
        <w:rPr>
          <w:color w:val="000000"/>
          <w:sz w:val="28"/>
          <w:szCs w:val="28"/>
        </w:rPr>
        <w:t>Види відповідальності та систематизація відомостей про корупційні правопорушення";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99" w:name="n149"/>
      <w:bookmarkEnd w:id="99"/>
      <w:r w:rsidRPr="004B430E">
        <w:rPr>
          <w:color w:val="000000"/>
          <w:sz w:val="28"/>
          <w:szCs w:val="28"/>
        </w:rPr>
        <w:t xml:space="preserve">"2. Відомості про осіб, яких притягнуто до відповідальності за вчинення корупційних правопорушень, </w:t>
      </w:r>
      <w:proofErr w:type="gramStart"/>
      <w:r w:rsidRPr="004B430E">
        <w:rPr>
          <w:color w:val="000000"/>
          <w:sz w:val="28"/>
          <w:szCs w:val="28"/>
        </w:rPr>
        <w:t>кр</w:t>
      </w:r>
      <w:proofErr w:type="gramEnd"/>
      <w:r w:rsidRPr="004B430E">
        <w:rPr>
          <w:color w:val="000000"/>
          <w:sz w:val="28"/>
          <w:szCs w:val="28"/>
        </w:rPr>
        <w:t>ім відомостей про особовий склад органів, що провадять оперативно-розшукову або розвідувальну чи контррозвідувальну діяльність, вносяться до Єдиного державного реєстру осіб, які вчинили корупційні правопорушення, що формується та ведеться Міністерством юстиції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0" w:name="n150"/>
      <w:bookmarkEnd w:id="100"/>
      <w:r w:rsidRPr="004B430E">
        <w:rPr>
          <w:color w:val="000000"/>
          <w:sz w:val="28"/>
          <w:szCs w:val="28"/>
        </w:rPr>
        <w:t>Положення про Єдиний державний реє</w:t>
      </w:r>
      <w:proofErr w:type="gramStart"/>
      <w:r w:rsidRPr="004B430E">
        <w:rPr>
          <w:color w:val="000000"/>
          <w:sz w:val="28"/>
          <w:szCs w:val="28"/>
        </w:rPr>
        <w:t>стр</w:t>
      </w:r>
      <w:proofErr w:type="gramEnd"/>
      <w:r w:rsidRPr="004B430E">
        <w:rPr>
          <w:color w:val="000000"/>
          <w:sz w:val="28"/>
          <w:szCs w:val="28"/>
        </w:rPr>
        <w:t xml:space="preserve"> осіб, які вчинили корупційні правопорушення, порядок його формування та ведення затверджуються Міністерством юстиції України.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1" w:name="n151"/>
      <w:bookmarkEnd w:id="101"/>
      <w:r w:rsidRPr="004B430E">
        <w:rPr>
          <w:color w:val="000000"/>
          <w:sz w:val="28"/>
          <w:szCs w:val="28"/>
        </w:rPr>
        <w:t xml:space="preserve">Відомості про осіб, яких притягнуто до кримінальної, </w:t>
      </w:r>
      <w:proofErr w:type="gramStart"/>
      <w:r w:rsidRPr="004B430E">
        <w:rPr>
          <w:color w:val="000000"/>
          <w:sz w:val="28"/>
          <w:szCs w:val="28"/>
        </w:rPr>
        <w:t>адм</w:t>
      </w:r>
      <w:proofErr w:type="gramEnd"/>
      <w:r w:rsidRPr="004B430E">
        <w:rPr>
          <w:color w:val="000000"/>
          <w:sz w:val="28"/>
          <w:szCs w:val="28"/>
        </w:rPr>
        <w:t xml:space="preserve">іністративної або цивільно-правової відповідальності за вчинення корупційних правопорушень, вносяться до Єдиного державного реєстру осіб, які вчинили корупційні правопорушення, протягом трьох робочих днів з дня надходження з Державної судової адміністрації України до Міністерства юстиції України електронної копії </w:t>
      </w:r>
      <w:proofErr w:type="gramStart"/>
      <w:r w:rsidRPr="004B430E">
        <w:rPr>
          <w:color w:val="000000"/>
          <w:sz w:val="28"/>
          <w:szCs w:val="28"/>
        </w:rPr>
        <w:t>р</w:t>
      </w:r>
      <w:proofErr w:type="gramEnd"/>
      <w:r w:rsidRPr="004B430E">
        <w:rPr>
          <w:color w:val="000000"/>
          <w:sz w:val="28"/>
          <w:szCs w:val="28"/>
        </w:rPr>
        <w:t>ішення суду, яке набрало законної сили, з Єдиного державного реєстру судових рішень.</w:t>
      </w:r>
    </w:p>
    <w:p w:rsidR="004B430E" w:rsidRPr="00C61A67" w:rsidRDefault="004B430E" w:rsidP="00C56705">
      <w:pPr>
        <w:pStyle w:val="rvps2"/>
        <w:shd w:val="clear" w:color="auto" w:fill="FFFFFF"/>
        <w:spacing w:before="0" w:beforeAutospacing="0" w:after="0" w:afterAutospacing="0"/>
        <w:ind w:firstLine="450"/>
        <w:jc w:val="both"/>
        <w:textAlignment w:val="baseline"/>
        <w:rPr>
          <w:color w:val="000000"/>
          <w:sz w:val="28"/>
          <w:szCs w:val="28"/>
          <w:lang w:val="uk-UA"/>
        </w:rPr>
      </w:pPr>
      <w:bookmarkStart w:id="102" w:name="n152"/>
      <w:bookmarkEnd w:id="102"/>
      <w:r w:rsidRPr="004B430E">
        <w:rPr>
          <w:color w:val="000000"/>
          <w:sz w:val="28"/>
          <w:szCs w:val="28"/>
        </w:rPr>
        <w:t>Відомості про накладення дисциплінарного стягнення за корупційне правопорушення вносяться до Єдиного державного реєстру осіб, які вчинили корупційні правопорушення, протягом трьох робочих днів з дня</w:t>
      </w:r>
      <w:r w:rsidR="00C56705">
        <w:rPr>
          <w:color w:val="000000"/>
          <w:sz w:val="28"/>
          <w:szCs w:val="28"/>
          <w:lang w:val="uk-UA"/>
        </w:rPr>
        <w:t xml:space="preserve"> </w:t>
      </w:r>
      <w:r w:rsidRPr="00C61A67">
        <w:rPr>
          <w:color w:val="000000"/>
          <w:sz w:val="28"/>
          <w:szCs w:val="28"/>
          <w:lang w:val="uk-UA"/>
        </w:rPr>
        <w:t xml:space="preserve">надходження до Міністерства юстиції України від кадрової служби </w:t>
      </w:r>
      <w:r w:rsidRPr="00C61A67">
        <w:rPr>
          <w:color w:val="000000"/>
          <w:sz w:val="28"/>
          <w:szCs w:val="28"/>
          <w:lang w:val="uk-UA"/>
        </w:rPr>
        <w:lastRenderedPageBreak/>
        <w:t xml:space="preserve">державного органу, органу влади Автономної Республіки Крим, органу місцевого самоврядування, а також </w:t>
      </w:r>
      <w:proofErr w:type="gramStart"/>
      <w:r w:rsidRPr="00C61A67">
        <w:rPr>
          <w:color w:val="000000"/>
          <w:sz w:val="28"/>
          <w:szCs w:val="28"/>
          <w:lang w:val="uk-UA"/>
        </w:rPr>
        <w:t>п</w:t>
      </w:r>
      <w:proofErr w:type="gramEnd"/>
      <w:r w:rsidRPr="00C61A67">
        <w:rPr>
          <w:color w:val="000000"/>
          <w:sz w:val="28"/>
          <w:szCs w:val="28"/>
          <w:lang w:val="uk-UA"/>
        </w:rPr>
        <w:t>ідприємства, установи та організації, посадові особи яких є суб’єктами відповідальності за корупційні правопорушення, електронної та завіреної в установленому порядку паперової копії наказу про накладення дисциплінарного стягнення";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3" w:name="n153"/>
      <w:bookmarkEnd w:id="103"/>
      <w:r w:rsidRPr="004B430E">
        <w:rPr>
          <w:color w:val="000000"/>
          <w:sz w:val="28"/>
          <w:szCs w:val="28"/>
        </w:rPr>
        <w:t>доповнити частинами третьою та четвертою такого змісту: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4" w:name="n154"/>
      <w:bookmarkEnd w:id="104"/>
      <w:r w:rsidRPr="004B430E">
        <w:rPr>
          <w:color w:val="000000"/>
          <w:sz w:val="28"/>
          <w:szCs w:val="28"/>
        </w:rPr>
        <w:t xml:space="preserve">"3. Інформація з Єдиного державного реєстру осіб, які вчинили корупційні правопорушення, про внесення відомостей про особу до зазначеного Реєстру або про відсутність відомостей про таку особу </w:t>
      </w:r>
      <w:proofErr w:type="gramStart"/>
      <w:r w:rsidRPr="004B430E">
        <w:rPr>
          <w:color w:val="000000"/>
          <w:sz w:val="28"/>
          <w:szCs w:val="28"/>
        </w:rPr>
        <w:t>подається</w:t>
      </w:r>
      <w:proofErr w:type="gramEnd"/>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5" w:name="n155"/>
      <w:bookmarkEnd w:id="105"/>
      <w:r w:rsidRPr="004B430E">
        <w:rPr>
          <w:color w:val="000000"/>
          <w:sz w:val="28"/>
          <w:szCs w:val="28"/>
        </w:rPr>
        <w:t xml:space="preserve">на запит державних органів, органів влади Автономної Республіки Крим, органів </w:t>
      </w:r>
      <w:proofErr w:type="gramStart"/>
      <w:r w:rsidRPr="004B430E">
        <w:rPr>
          <w:color w:val="000000"/>
          <w:sz w:val="28"/>
          <w:szCs w:val="28"/>
        </w:rPr>
        <w:t>м</w:t>
      </w:r>
      <w:proofErr w:type="gramEnd"/>
      <w:r w:rsidRPr="004B430E">
        <w:rPr>
          <w:color w:val="000000"/>
          <w:sz w:val="28"/>
          <w:szCs w:val="28"/>
        </w:rPr>
        <w:t>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6" w:name="n156"/>
      <w:bookmarkEnd w:id="106"/>
      <w:r w:rsidRPr="004B430E">
        <w:rPr>
          <w:color w:val="000000"/>
          <w:sz w:val="28"/>
          <w:szCs w:val="28"/>
        </w:rPr>
        <w:t xml:space="preserve">на запит правоохоронних органів у разі необхідності отримання такої інформації в рамках кримінального або </w:t>
      </w:r>
      <w:proofErr w:type="gramStart"/>
      <w:r w:rsidRPr="004B430E">
        <w:rPr>
          <w:color w:val="000000"/>
          <w:sz w:val="28"/>
          <w:szCs w:val="28"/>
        </w:rPr>
        <w:t>адм</w:t>
      </w:r>
      <w:proofErr w:type="gramEnd"/>
      <w:r w:rsidRPr="004B430E">
        <w:rPr>
          <w:color w:val="000000"/>
          <w:sz w:val="28"/>
          <w:szCs w:val="28"/>
        </w:rPr>
        <w:t>іністративного провадження або на запит прокурора в рамках здійснення нагляду за додержанням вимог і застосуванням законів;</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7" w:name="n157"/>
      <w:bookmarkEnd w:id="107"/>
      <w:proofErr w:type="gramStart"/>
      <w:r w:rsidRPr="004B430E">
        <w:rPr>
          <w:color w:val="000000"/>
          <w:sz w:val="28"/>
          <w:szCs w:val="28"/>
        </w:rPr>
        <w:t>п</w:t>
      </w:r>
      <w:proofErr w:type="gramEnd"/>
      <w:r w:rsidRPr="004B430E">
        <w:rPr>
          <w:color w:val="000000"/>
          <w:sz w:val="28"/>
          <w:szCs w:val="28"/>
        </w:rPr>
        <w:t>ід час звіряння переліку осіб, звільнених з посад у зв’язку з притягненням до відповідальності за корупційні правопорушення, з відомостями, що містяться в Єдиному державному реєстрі осіб, які вчинили корупційні правопорушення;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8" w:name="n158"/>
      <w:bookmarkEnd w:id="108"/>
      <w:r w:rsidRPr="004B430E">
        <w:rPr>
          <w:color w:val="000000"/>
          <w:sz w:val="28"/>
          <w:szCs w:val="28"/>
        </w:rPr>
        <w:t xml:space="preserve">у разі звернення фізичної особи (уповноваженої нею особи) щодо отримання відомостей </w:t>
      </w:r>
      <w:proofErr w:type="gramStart"/>
      <w:r w:rsidRPr="004B430E">
        <w:rPr>
          <w:color w:val="000000"/>
          <w:sz w:val="28"/>
          <w:szCs w:val="28"/>
        </w:rPr>
        <w:t>про</w:t>
      </w:r>
      <w:proofErr w:type="gramEnd"/>
      <w:r w:rsidRPr="004B430E">
        <w:rPr>
          <w:color w:val="000000"/>
          <w:sz w:val="28"/>
          <w:szCs w:val="28"/>
        </w:rPr>
        <w:t xml:space="preserve"> себе.</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09" w:name="n159"/>
      <w:bookmarkEnd w:id="109"/>
      <w:r w:rsidRPr="004B430E">
        <w:rPr>
          <w:color w:val="000000"/>
          <w:sz w:val="28"/>
          <w:szCs w:val="28"/>
        </w:rPr>
        <w:t xml:space="preserve">4. Міністерство юстиції України забезпечує оприлюднення на своєму офіційному веб-сайті відомостей з Єдиного державного реєстру осіб, які вчинили корупційні правопорушення, протягом трьох робочих днів </w:t>
      </w:r>
      <w:proofErr w:type="gramStart"/>
      <w:r w:rsidRPr="004B430E">
        <w:rPr>
          <w:color w:val="000000"/>
          <w:sz w:val="28"/>
          <w:szCs w:val="28"/>
        </w:rPr>
        <w:t>п</w:t>
      </w:r>
      <w:proofErr w:type="gramEnd"/>
      <w:r w:rsidRPr="004B430E">
        <w:rPr>
          <w:color w:val="000000"/>
          <w:sz w:val="28"/>
          <w:szCs w:val="28"/>
        </w:rPr>
        <w:t xml:space="preserve">ісля їх внесення до реєстру. Відкритими для безоплатного цілодобового доступу є такі відомості про особу, яку притягнуто </w:t>
      </w:r>
      <w:proofErr w:type="gramStart"/>
      <w:r w:rsidRPr="004B430E">
        <w:rPr>
          <w:color w:val="000000"/>
          <w:sz w:val="28"/>
          <w:szCs w:val="28"/>
        </w:rPr>
        <w:t>до</w:t>
      </w:r>
      <w:proofErr w:type="gramEnd"/>
      <w:r w:rsidRPr="004B430E">
        <w:rPr>
          <w:color w:val="000000"/>
          <w:sz w:val="28"/>
          <w:szCs w:val="28"/>
        </w:rPr>
        <w:t xml:space="preserve"> відповідальності за вчинення корупційного правопорушення: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0" w:name="n160"/>
      <w:bookmarkEnd w:id="110"/>
      <w:r w:rsidRPr="004B430E">
        <w:rPr>
          <w:color w:val="000000"/>
          <w:sz w:val="28"/>
          <w:szCs w:val="28"/>
        </w:rPr>
        <w:t xml:space="preserve">1) </w:t>
      </w:r>
      <w:proofErr w:type="gramStart"/>
      <w:r w:rsidRPr="004B430E">
        <w:rPr>
          <w:color w:val="000000"/>
          <w:sz w:val="28"/>
          <w:szCs w:val="28"/>
        </w:rPr>
        <w:t>пр</w:t>
      </w:r>
      <w:proofErr w:type="gramEnd"/>
      <w:r w:rsidRPr="004B430E">
        <w:rPr>
          <w:color w:val="000000"/>
          <w:sz w:val="28"/>
          <w:szCs w:val="28"/>
        </w:rPr>
        <w:t>ізвище, ім’я, по батькові;</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1" w:name="n161"/>
      <w:bookmarkEnd w:id="111"/>
      <w:r w:rsidRPr="004B430E">
        <w:rPr>
          <w:color w:val="000000"/>
          <w:sz w:val="28"/>
          <w:szCs w:val="28"/>
        </w:rPr>
        <w:t>2) місце роботи, посада на час вчинення корупційного правопорушення;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2" w:name="n162"/>
      <w:bookmarkEnd w:id="112"/>
      <w:r w:rsidRPr="004B430E">
        <w:rPr>
          <w:color w:val="000000"/>
          <w:sz w:val="28"/>
          <w:szCs w:val="28"/>
        </w:rPr>
        <w:t>3) склад корупційного правопорушення;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3" w:name="n163"/>
      <w:bookmarkEnd w:id="113"/>
      <w:r w:rsidRPr="004B430E">
        <w:rPr>
          <w:color w:val="000000"/>
          <w:sz w:val="28"/>
          <w:szCs w:val="28"/>
        </w:rPr>
        <w:t>4) вид покарання (стягнення);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4" w:name="n164"/>
      <w:bookmarkEnd w:id="114"/>
      <w:r w:rsidRPr="004B430E">
        <w:rPr>
          <w:color w:val="000000"/>
          <w:sz w:val="28"/>
          <w:szCs w:val="28"/>
        </w:rPr>
        <w:t>5) спосіб вчинення дисциплінарного проступку;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5" w:name="n165"/>
      <w:bookmarkEnd w:id="115"/>
      <w:r w:rsidRPr="004B430E">
        <w:rPr>
          <w:color w:val="000000"/>
          <w:sz w:val="28"/>
          <w:szCs w:val="28"/>
        </w:rPr>
        <w:t>6) вид дисциплінарного стягнення";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sz w:val="28"/>
          <w:szCs w:val="28"/>
        </w:rPr>
      </w:pPr>
      <w:bookmarkStart w:id="116" w:name="n166"/>
      <w:bookmarkEnd w:id="116"/>
      <w:r w:rsidRPr="004B430E">
        <w:rPr>
          <w:color w:val="000000"/>
          <w:sz w:val="28"/>
          <w:szCs w:val="28"/>
        </w:rPr>
        <w:t>13) у</w:t>
      </w:r>
      <w:r w:rsidRPr="004B430E">
        <w:rPr>
          <w:rStyle w:val="apple-converted-space"/>
          <w:color w:val="000000"/>
          <w:sz w:val="28"/>
          <w:szCs w:val="28"/>
        </w:rPr>
        <w:t> </w:t>
      </w:r>
      <w:hyperlink r:id="rId30" w:anchor="n200" w:tgtFrame="_blank" w:history="1">
        <w:r w:rsidRPr="004B430E">
          <w:rPr>
            <w:rStyle w:val="a4"/>
            <w:color w:val="auto"/>
            <w:sz w:val="28"/>
            <w:szCs w:val="28"/>
            <w:bdr w:val="none" w:sz="0" w:space="0" w:color="auto" w:frame="1"/>
          </w:rPr>
          <w:t>статті 22</w:t>
        </w:r>
      </w:hyperlink>
      <w:r w:rsidRPr="004B430E">
        <w:rPr>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7" w:name="n167"/>
      <w:bookmarkEnd w:id="117"/>
      <w:r w:rsidRPr="004B430E">
        <w:rPr>
          <w:sz w:val="28"/>
          <w:szCs w:val="28"/>
        </w:rPr>
        <w:t>у</w:t>
      </w:r>
      <w:r w:rsidRPr="004B430E">
        <w:rPr>
          <w:rStyle w:val="apple-converted-space"/>
          <w:sz w:val="28"/>
          <w:szCs w:val="28"/>
        </w:rPr>
        <w:t> </w:t>
      </w:r>
      <w:hyperlink r:id="rId31" w:anchor="n204" w:tgtFrame="_blank" w:history="1">
        <w:r w:rsidRPr="004B430E">
          <w:rPr>
            <w:rStyle w:val="a4"/>
            <w:color w:val="auto"/>
            <w:sz w:val="28"/>
            <w:szCs w:val="28"/>
            <w:bdr w:val="none" w:sz="0" w:space="0" w:color="auto" w:frame="1"/>
          </w:rPr>
          <w:t>частині другій</w:t>
        </w:r>
      </w:hyperlink>
      <w:r w:rsidRPr="004B430E">
        <w:rPr>
          <w:color w:val="000000"/>
          <w:sz w:val="28"/>
          <w:szCs w:val="28"/>
        </w:rPr>
        <w:t>:</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8" w:name="n168"/>
      <w:bookmarkEnd w:id="118"/>
      <w:r w:rsidRPr="004B430E">
        <w:rPr>
          <w:color w:val="000000"/>
          <w:sz w:val="28"/>
          <w:szCs w:val="28"/>
        </w:rPr>
        <w:t xml:space="preserve">абзац перший </w:t>
      </w:r>
      <w:proofErr w:type="gramStart"/>
      <w:r w:rsidRPr="004B430E">
        <w:rPr>
          <w:color w:val="000000"/>
          <w:sz w:val="28"/>
          <w:szCs w:val="28"/>
        </w:rPr>
        <w:t>п</w:t>
      </w:r>
      <w:proofErr w:type="gramEnd"/>
      <w:r w:rsidRPr="004B430E">
        <w:rPr>
          <w:color w:val="000000"/>
          <w:sz w:val="28"/>
          <w:szCs w:val="28"/>
        </w:rPr>
        <w:t>ісля слів "до відповідальності за корупційне правопорушення" доповнити словами "пов’язане з порушенням обмежень, передбачених цим Законом";</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19" w:name="n169"/>
      <w:bookmarkEnd w:id="119"/>
      <w:r w:rsidRPr="004B430E">
        <w:rPr>
          <w:color w:val="000000"/>
          <w:sz w:val="28"/>
          <w:szCs w:val="28"/>
        </w:rPr>
        <w:t xml:space="preserve">в абзаці </w:t>
      </w:r>
      <w:proofErr w:type="gramStart"/>
      <w:r w:rsidRPr="004B430E">
        <w:rPr>
          <w:color w:val="000000"/>
          <w:sz w:val="28"/>
          <w:szCs w:val="28"/>
        </w:rPr>
        <w:t>другому</w:t>
      </w:r>
      <w:proofErr w:type="gramEnd"/>
      <w:r w:rsidRPr="004B430E">
        <w:rPr>
          <w:color w:val="000000"/>
          <w:sz w:val="28"/>
          <w:szCs w:val="28"/>
        </w:rPr>
        <w:t xml:space="preserve"> слова "відповідних посад" замінити словами "роботи (служби)";</w:t>
      </w:r>
    </w:p>
    <w:p w:rsidR="00C61A67" w:rsidRPr="00C56705"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120" w:name="n170"/>
      <w:bookmarkEnd w:id="120"/>
      <w:r w:rsidRPr="004B430E">
        <w:rPr>
          <w:color w:val="000000"/>
          <w:sz w:val="28"/>
          <w:szCs w:val="28"/>
        </w:rPr>
        <w:t>у</w:t>
      </w:r>
      <w:r w:rsidRPr="004B430E">
        <w:rPr>
          <w:rStyle w:val="apple-converted-space"/>
          <w:color w:val="000000"/>
          <w:sz w:val="28"/>
          <w:szCs w:val="28"/>
        </w:rPr>
        <w:t> </w:t>
      </w:r>
      <w:hyperlink r:id="rId32" w:anchor="n206" w:tgtFrame="_blank" w:history="1">
        <w:r w:rsidRPr="004B430E">
          <w:rPr>
            <w:rStyle w:val="a4"/>
            <w:color w:val="auto"/>
            <w:sz w:val="28"/>
            <w:szCs w:val="28"/>
            <w:bdr w:val="none" w:sz="0" w:space="0" w:color="auto" w:frame="1"/>
          </w:rPr>
          <w:t>частині третій</w:t>
        </w:r>
      </w:hyperlink>
      <w:r w:rsidRPr="004B430E">
        <w:rPr>
          <w:rStyle w:val="apple-converted-space"/>
          <w:color w:val="000000"/>
          <w:sz w:val="28"/>
          <w:szCs w:val="28"/>
        </w:rPr>
        <w:t> </w:t>
      </w:r>
      <w:r w:rsidRPr="004B430E">
        <w:rPr>
          <w:color w:val="000000"/>
          <w:sz w:val="28"/>
          <w:szCs w:val="28"/>
        </w:rPr>
        <w:t>слова "</w:t>
      </w:r>
      <w:proofErr w:type="gramStart"/>
      <w:r w:rsidRPr="004B430E">
        <w:rPr>
          <w:color w:val="000000"/>
          <w:sz w:val="28"/>
          <w:szCs w:val="28"/>
        </w:rPr>
        <w:t>спец</w:t>
      </w:r>
      <w:proofErr w:type="gramEnd"/>
      <w:r w:rsidRPr="004B430E">
        <w:rPr>
          <w:color w:val="000000"/>
          <w:sz w:val="28"/>
          <w:szCs w:val="28"/>
        </w:rPr>
        <w:t>іально уповноважений центральний орган виконавчої влади з питань державної служби" і "спеціально уповноваженого</w:t>
      </w:r>
      <w:r w:rsidR="00C56705">
        <w:rPr>
          <w:color w:val="000000"/>
          <w:sz w:val="28"/>
          <w:szCs w:val="28"/>
          <w:lang w:val="uk-UA"/>
        </w:rPr>
        <w:t xml:space="preserve"> </w:t>
      </w:r>
    </w:p>
    <w:p w:rsidR="004B430E" w:rsidRPr="00C61A67" w:rsidRDefault="004B430E" w:rsidP="00C61A67">
      <w:pPr>
        <w:pStyle w:val="rvps2"/>
        <w:shd w:val="clear" w:color="auto" w:fill="FFFFFF"/>
        <w:spacing w:before="0" w:beforeAutospacing="0" w:after="0" w:afterAutospacing="0"/>
        <w:jc w:val="both"/>
        <w:textAlignment w:val="baseline"/>
        <w:rPr>
          <w:color w:val="000000"/>
          <w:sz w:val="28"/>
          <w:szCs w:val="28"/>
          <w:lang w:val="uk-UA"/>
        </w:rPr>
      </w:pPr>
      <w:r w:rsidRPr="00C61A67">
        <w:rPr>
          <w:color w:val="000000"/>
          <w:sz w:val="28"/>
          <w:szCs w:val="28"/>
          <w:lang w:val="uk-UA"/>
        </w:rPr>
        <w:t xml:space="preserve">центрального органу виконавчої влади з питань державної служби" замінити відповідно словами "центральний орган виконавчої влади, що реалізує </w:t>
      </w:r>
      <w:r w:rsidRPr="00C61A67">
        <w:rPr>
          <w:color w:val="000000"/>
          <w:sz w:val="28"/>
          <w:szCs w:val="28"/>
          <w:lang w:val="uk-UA"/>
        </w:rPr>
        <w:lastRenderedPageBreak/>
        <w:t>державну політику у сфері державної служби" і "центрального органу виконавчої влади, що реалізує державну політику у сфері державної служби";</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1" w:name="n171"/>
      <w:bookmarkEnd w:id="121"/>
      <w:r w:rsidRPr="004B430E">
        <w:rPr>
          <w:color w:val="000000"/>
          <w:sz w:val="28"/>
          <w:szCs w:val="28"/>
        </w:rPr>
        <w:t>14) у</w:t>
      </w:r>
      <w:r w:rsidRPr="004B430E">
        <w:rPr>
          <w:rStyle w:val="apple-converted-space"/>
          <w:color w:val="000000"/>
          <w:sz w:val="28"/>
          <w:szCs w:val="28"/>
        </w:rPr>
        <w:t> </w:t>
      </w:r>
      <w:hyperlink r:id="rId33" w:anchor="n249" w:tgtFrame="_blank" w:history="1">
        <w:r w:rsidRPr="004B430E">
          <w:rPr>
            <w:rStyle w:val="a4"/>
            <w:color w:val="auto"/>
            <w:sz w:val="28"/>
            <w:szCs w:val="28"/>
            <w:bdr w:val="none" w:sz="0" w:space="0" w:color="auto" w:frame="1"/>
          </w:rPr>
          <w:t>додатку</w:t>
        </w:r>
      </w:hyperlink>
      <w:r w:rsidRPr="004B430E">
        <w:rPr>
          <w:rStyle w:val="apple-converted-space"/>
          <w:color w:val="000000"/>
          <w:sz w:val="28"/>
          <w:szCs w:val="28"/>
        </w:rPr>
        <w:t> </w:t>
      </w:r>
      <w:proofErr w:type="gramStart"/>
      <w:r w:rsidRPr="004B430E">
        <w:rPr>
          <w:color w:val="000000"/>
          <w:sz w:val="28"/>
          <w:szCs w:val="28"/>
        </w:rPr>
        <w:t>до</w:t>
      </w:r>
      <w:proofErr w:type="gramEnd"/>
      <w:r w:rsidRPr="004B430E">
        <w:rPr>
          <w:color w:val="000000"/>
          <w:sz w:val="28"/>
          <w:szCs w:val="28"/>
        </w:rPr>
        <w:t xml:space="preserve"> Закону:</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2" w:name="n172"/>
      <w:bookmarkEnd w:id="122"/>
      <w:r w:rsidRPr="004B430E">
        <w:rPr>
          <w:color w:val="000000"/>
          <w:sz w:val="28"/>
          <w:szCs w:val="28"/>
        </w:rPr>
        <w:t>назву графи "</w:t>
      </w:r>
      <w:proofErr w:type="gramStart"/>
      <w:r w:rsidRPr="004B430E">
        <w:rPr>
          <w:color w:val="000000"/>
          <w:sz w:val="28"/>
          <w:szCs w:val="28"/>
        </w:rPr>
        <w:t>Пр</w:t>
      </w:r>
      <w:proofErr w:type="gramEnd"/>
      <w:r w:rsidRPr="004B430E">
        <w:rPr>
          <w:color w:val="000000"/>
          <w:sz w:val="28"/>
          <w:szCs w:val="28"/>
        </w:rPr>
        <w:t>ізвище, ініціали" позиції 4 розділу I доповнити словами "дата народження";</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3" w:name="n173"/>
      <w:bookmarkEnd w:id="123"/>
      <w:r w:rsidRPr="004B430E">
        <w:rPr>
          <w:color w:val="000000"/>
          <w:sz w:val="28"/>
          <w:szCs w:val="28"/>
        </w:rPr>
        <w:t>у примітці:</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4" w:name="n174"/>
      <w:bookmarkEnd w:id="124"/>
      <w:r w:rsidRPr="004B430E">
        <w:rPr>
          <w:color w:val="000000"/>
          <w:sz w:val="28"/>
          <w:szCs w:val="28"/>
        </w:rPr>
        <w:t>у пункті 6 слово "</w:t>
      </w:r>
      <w:proofErr w:type="gramStart"/>
      <w:r w:rsidRPr="004B430E">
        <w:rPr>
          <w:color w:val="000000"/>
          <w:sz w:val="28"/>
          <w:szCs w:val="28"/>
        </w:rPr>
        <w:t>дев’ятого</w:t>
      </w:r>
      <w:proofErr w:type="gramEnd"/>
      <w:r w:rsidRPr="004B430E">
        <w:rPr>
          <w:color w:val="000000"/>
          <w:sz w:val="28"/>
          <w:szCs w:val="28"/>
        </w:rPr>
        <w:t>" замінити словом "десятого";</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5" w:name="n175"/>
      <w:bookmarkEnd w:id="125"/>
      <w:r w:rsidRPr="004B430E">
        <w:rPr>
          <w:color w:val="000000"/>
          <w:sz w:val="28"/>
          <w:szCs w:val="28"/>
        </w:rPr>
        <w:t xml:space="preserve">пункт 7 викласти </w:t>
      </w:r>
      <w:proofErr w:type="gramStart"/>
      <w:r w:rsidRPr="004B430E">
        <w:rPr>
          <w:color w:val="000000"/>
          <w:sz w:val="28"/>
          <w:szCs w:val="28"/>
        </w:rPr>
        <w:t>в</w:t>
      </w:r>
      <w:proofErr w:type="gramEnd"/>
      <w:r w:rsidRPr="004B430E">
        <w:rPr>
          <w:color w:val="000000"/>
          <w:sz w:val="28"/>
          <w:szCs w:val="28"/>
        </w:rPr>
        <w:t xml:space="preserve"> такій редакції:</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6" w:name="n176"/>
      <w:bookmarkEnd w:id="126"/>
      <w:r w:rsidRPr="004B430E">
        <w:rPr>
          <w:color w:val="000000"/>
          <w:sz w:val="28"/>
          <w:szCs w:val="28"/>
        </w:rPr>
        <w:t>"7. Відомості про довжину транспортного засобу зазначаються лише у позиціях 37, 38, 42 і 43";</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7" w:name="n177"/>
      <w:bookmarkEnd w:id="127"/>
      <w:proofErr w:type="gramStart"/>
      <w:r w:rsidRPr="004B430E">
        <w:rPr>
          <w:color w:val="000000"/>
          <w:sz w:val="28"/>
          <w:szCs w:val="28"/>
        </w:rPr>
        <w:t>у</w:t>
      </w:r>
      <w:proofErr w:type="gramEnd"/>
      <w:r w:rsidRPr="004B430E">
        <w:rPr>
          <w:color w:val="000000"/>
          <w:sz w:val="28"/>
          <w:szCs w:val="28"/>
        </w:rPr>
        <w:t xml:space="preserve"> </w:t>
      </w:r>
      <w:proofErr w:type="gramStart"/>
      <w:r w:rsidRPr="004B430E">
        <w:rPr>
          <w:color w:val="000000"/>
          <w:sz w:val="28"/>
          <w:szCs w:val="28"/>
        </w:rPr>
        <w:t>пункт</w:t>
      </w:r>
      <w:proofErr w:type="gramEnd"/>
      <w:r w:rsidRPr="004B430E">
        <w:rPr>
          <w:color w:val="000000"/>
          <w:sz w:val="28"/>
          <w:szCs w:val="28"/>
        </w:rPr>
        <w:t>і 11 слово і цифри "та 59" замінити цифрами і словом "59 і 62", а цифри "150" замінити цифрами "80";</w:t>
      </w:r>
    </w:p>
    <w:p w:rsidR="004B430E" w:rsidRP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rPr>
      </w:pPr>
      <w:bookmarkStart w:id="128" w:name="n178"/>
      <w:bookmarkEnd w:id="128"/>
      <w:r w:rsidRPr="004B430E">
        <w:rPr>
          <w:color w:val="000000"/>
          <w:sz w:val="28"/>
          <w:szCs w:val="28"/>
        </w:rPr>
        <w:t>доповнити пунктом 11</w:t>
      </w:r>
      <w:r w:rsidRPr="004B430E">
        <w:rPr>
          <w:rStyle w:val="rvts37"/>
          <w:b/>
          <w:bCs/>
          <w:color w:val="000000"/>
          <w:sz w:val="28"/>
          <w:szCs w:val="28"/>
          <w:bdr w:val="none" w:sz="0" w:space="0" w:color="auto" w:frame="1"/>
        </w:rPr>
        <w:t>-</w:t>
      </w:r>
      <w:r w:rsidRPr="004B430E">
        <w:rPr>
          <w:rStyle w:val="rvts37"/>
          <w:b/>
          <w:bCs/>
          <w:color w:val="000000"/>
          <w:sz w:val="28"/>
          <w:szCs w:val="28"/>
          <w:bdr w:val="none" w:sz="0" w:space="0" w:color="auto" w:frame="1"/>
          <w:vertAlign w:val="superscript"/>
        </w:rPr>
        <w:t>1</w:t>
      </w:r>
      <w:r w:rsidRPr="004B430E">
        <w:rPr>
          <w:rStyle w:val="apple-converted-space"/>
          <w:color w:val="000000"/>
          <w:sz w:val="28"/>
          <w:szCs w:val="28"/>
        </w:rPr>
        <w:t> </w:t>
      </w:r>
      <w:r w:rsidRPr="004B430E">
        <w:rPr>
          <w:color w:val="000000"/>
          <w:sz w:val="28"/>
          <w:szCs w:val="28"/>
        </w:rPr>
        <w:t>такого змісту:</w:t>
      </w:r>
    </w:p>
    <w:p w:rsidR="004B430E" w:rsidRDefault="004B430E" w:rsidP="004B430E">
      <w:pPr>
        <w:pStyle w:val="rvps2"/>
        <w:shd w:val="clear" w:color="auto" w:fill="FFFFFF"/>
        <w:spacing w:before="0" w:beforeAutospacing="0" w:after="0" w:afterAutospacing="0"/>
        <w:ind w:firstLine="450"/>
        <w:jc w:val="both"/>
        <w:textAlignment w:val="baseline"/>
        <w:rPr>
          <w:color w:val="000000"/>
          <w:sz w:val="28"/>
          <w:szCs w:val="28"/>
          <w:lang w:val="uk-UA"/>
        </w:rPr>
      </w:pPr>
      <w:bookmarkStart w:id="129" w:name="n179"/>
      <w:bookmarkEnd w:id="129"/>
      <w:r w:rsidRPr="004B430E">
        <w:rPr>
          <w:color w:val="000000"/>
          <w:sz w:val="28"/>
          <w:szCs w:val="28"/>
        </w:rPr>
        <w:t>"11</w:t>
      </w:r>
      <w:r w:rsidRPr="004B430E">
        <w:rPr>
          <w:rStyle w:val="rvts37"/>
          <w:b/>
          <w:bCs/>
          <w:color w:val="000000"/>
          <w:sz w:val="28"/>
          <w:szCs w:val="28"/>
          <w:bdr w:val="none" w:sz="0" w:space="0" w:color="auto" w:frame="1"/>
        </w:rPr>
        <w:t>-</w:t>
      </w:r>
      <w:r w:rsidRPr="004B430E">
        <w:rPr>
          <w:rStyle w:val="rvts37"/>
          <w:b/>
          <w:bCs/>
          <w:color w:val="000000"/>
          <w:sz w:val="28"/>
          <w:szCs w:val="28"/>
          <w:bdr w:val="none" w:sz="0" w:space="0" w:color="auto" w:frame="1"/>
          <w:vertAlign w:val="superscript"/>
        </w:rPr>
        <w:t>1</w:t>
      </w:r>
      <w:r w:rsidRPr="004B430E">
        <w:rPr>
          <w:color w:val="000000"/>
          <w:sz w:val="28"/>
          <w:szCs w:val="28"/>
        </w:rPr>
        <w:t xml:space="preserve">. У полях "Усього" та "у тому числі за кордоном" у позиціях 45-64 зазначається повне найменування банків, інших фінансових установ, товариств, </w:t>
      </w:r>
      <w:proofErr w:type="gramStart"/>
      <w:r w:rsidRPr="004B430E">
        <w:rPr>
          <w:color w:val="000000"/>
          <w:sz w:val="28"/>
          <w:szCs w:val="28"/>
        </w:rPr>
        <w:t>п</w:t>
      </w:r>
      <w:proofErr w:type="gramEnd"/>
      <w:r w:rsidRPr="004B430E">
        <w:rPr>
          <w:color w:val="000000"/>
          <w:sz w:val="28"/>
          <w:szCs w:val="28"/>
        </w:rPr>
        <w:t>ідприємств, організацій тощо, з якими у декларанта чи членів його сім’ї наявні відповідні відносини".</w:t>
      </w:r>
    </w:p>
    <w:p w:rsidR="00213301" w:rsidRDefault="00322711" w:rsidP="004B430E">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Також внесено певні зміни Законом України  «</w:t>
      </w:r>
      <w:r w:rsidRPr="00193117">
        <w:rPr>
          <w:b/>
          <w:color w:val="000000"/>
          <w:sz w:val="28"/>
          <w:szCs w:val="28"/>
          <w:lang w:val="uk-UA"/>
        </w:rPr>
        <w:t>Про внесення  змін до деяких законодавчих змін України щодо приведення законодавства у відповідність з Кримінальним процесуальним кодексом України</w:t>
      </w:r>
      <w:r>
        <w:rPr>
          <w:color w:val="000000"/>
          <w:sz w:val="28"/>
          <w:szCs w:val="28"/>
          <w:lang w:val="uk-UA"/>
        </w:rPr>
        <w:t>» від 16 травня 2013 №</w:t>
      </w:r>
      <w:r w:rsidRPr="006B51EA">
        <w:rPr>
          <w:color w:val="000000"/>
          <w:sz w:val="28"/>
          <w:szCs w:val="28"/>
          <w:lang w:val="uk-UA"/>
        </w:rPr>
        <w:t xml:space="preserve"> 245-</w:t>
      </w:r>
      <w:r>
        <w:rPr>
          <w:color w:val="000000"/>
          <w:sz w:val="28"/>
          <w:szCs w:val="28"/>
          <w:lang w:val="en-US"/>
        </w:rPr>
        <w:t>VII</w:t>
      </w:r>
      <w:r>
        <w:rPr>
          <w:color w:val="000000"/>
          <w:sz w:val="28"/>
          <w:szCs w:val="28"/>
          <w:lang w:val="uk-UA"/>
        </w:rPr>
        <w:t>. Серед таких зокрема:</w:t>
      </w:r>
    </w:p>
    <w:p w:rsidR="00322711" w:rsidRDefault="006B51EA" w:rsidP="00322711">
      <w:pPr>
        <w:pStyle w:val="rvps2"/>
        <w:numPr>
          <w:ilvl w:val="0"/>
          <w:numId w:val="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зміни до Кодексу України про адміністративні правопорушення:</w:t>
      </w:r>
    </w:p>
    <w:p w:rsidR="006B51EA" w:rsidRPr="007F2B74" w:rsidRDefault="006B51EA" w:rsidP="006B51EA">
      <w:pPr>
        <w:pStyle w:val="rvps2"/>
        <w:numPr>
          <w:ilvl w:val="0"/>
          <w:numId w:val="7"/>
        </w:numPr>
        <w:shd w:val="clear" w:color="auto" w:fill="FFFFFF"/>
        <w:spacing w:before="0" w:beforeAutospacing="0" w:after="0" w:afterAutospacing="0"/>
        <w:jc w:val="both"/>
        <w:textAlignment w:val="baseline"/>
        <w:rPr>
          <w:color w:val="000000"/>
          <w:sz w:val="28"/>
          <w:szCs w:val="28"/>
        </w:rPr>
      </w:pPr>
      <w:r w:rsidRPr="007F2B74">
        <w:rPr>
          <w:color w:val="000000"/>
          <w:sz w:val="28"/>
          <w:szCs w:val="28"/>
        </w:rPr>
        <w:t>статтю 10 викла</w:t>
      </w:r>
      <w:r w:rsidRPr="007F2B74">
        <w:rPr>
          <w:color w:val="000000"/>
          <w:sz w:val="28"/>
          <w:szCs w:val="28"/>
          <w:lang w:val="uk-UA"/>
        </w:rPr>
        <w:t>дено</w:t>
      </w:r>
      <w:r w:rsidRPr="007F2B74">
        <w:rPr>
          <w:color w:val="000000"/>
          <w:sz w:val="28"/>
          <w:szCs w:val="28"/>
        </w:rPr>
        <w:t xml:space="preserve"> в такій редакції:</w:t>
      </w:r>
    </w:p>
    <w:p w:rsidR="006B51EA" w:rsidRPr="007F2B74"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30" w:name="n16"/>
      <w:bookmarkEnd w:id="130"/>
      <w:r w:rsidRPr="007F2B74">
        <w:rPr>
          <w:color w:val="000000"/>
          <w:sz w:val="28"/>
          <w:szCs w:val="28"/>
        </w:rPr>
        <w:t>"</w:t>
      </w:r>
      <w:r w:rsidRPr="007F2B74">
        <w:rPr>
          <w:rStyle w:val="rvts9"/>
          <w:b/>
          <w:bCs/>
          <w:color w:val="000000"/>
          <w:sz w:val="28"/>
          <w:szCs w:val="28"/>
          <w:bdr w:val="none" w:sz="0" w:space="0" w:color="auto" w:frame="1"/>
        </w:rPr>
        <w:t>Стаття 10.</w:t>
      </w:r>
      <w:r w:rsidRPr="007F2B74">
        <w:rPr>
          <w:rStyle w:val="apple-converted-space"/>
          <w:color w:val="000000"/>
          <w:sz w:val="28"/>
          <w:szCs w:val="28"/>
        </w:rPr>
        <w:t> </w:t>
      </w:r>
      <w:r w:rsidRPr="007F2B74">
        <w:rPr>
          <w:color w:val="000000"/>
          <w:sz w:val="28"/>
          <w:szCs w:val="28"/>
        </w:rPr>
        <w:t xml:space="preserve">Вирішення питання про кримінальну відповідальність осіб, які </w:t>
      </w:r>
      <w:proofErr w:type="gramStart"/>
      <w:r w:rsidRPr="007F2B74">
        <w:rPr>
          <w:color w:val="000000"/>
          <w:sz w:val="28"/>
          <w:szCs w:val="28"/>
        </w:rPr>
        <w:t>п</w:t>
      </w:r>
      <w:proofErr w:type="gramEnd"/>
      <w:r w:rsidRPr="007F2B74">
        <w:rPr>
          <w:color w:val="000000"/>
          <w:sz w:val="28"/>
          <w:szCs w:val="28"/>
        </w:rPr>
        <w:t>ідлягають кримінальній відповідальності за законодавством іноземної держави і перебувають на території України, та виконання вироків, винесених іноземними судами чи міжнародними судовими установами</w:t>
      </w:r>
    </w:p>
    <w:p w:rsidR="006B51EA" w:rsidRPr="007F2B74"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31" w:name="n17"/>
      <w:bookmarkEnd w:id="131"/>
      <w:r w:rsidRPr="007F2B74">
        <w:rPr>
          <w:color w:val="000000"/>
          <w:sz w:val="28"/>
          <w:szCs w:val="28"/>
        </w:rPr>
        <w:t xml:space="preserve">1. Громадяни України, які вчинили злочини поза межами України, не можуть </w:t>
      </w:r>
      <w:proofErr w:type="gramStart"/>
      <w:r w:rsidRPr="007F2B74">
        <w:rPr>
          <w:color w:val="000000"/>
          <w:sz w:val="28"/>
          <w:szCs w:val="28"/>
        </w:rPr>
        <w:t>бути</w:t>
      </w:r>
      <w:proofErr w:type="gramEnd"/>
      <w:r w:rsidRPr="007F2B74">
        <w:rPr>
          <w:color w:val="000000"/>
          <w:sz w:val="28"/>
          <w:szCs w:val="28"/>
        </w:rPr>
        <w:t xml:space="preserve"> видані іноземній державі для притягнення до кримінальної відповідальності та віддання до суду.</w:t>
      </w:r>
    </w:p>
    <w:p w:rsidR="006B51EA" w:rsidRPr="007F2B74"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32" w:name="n18"/>
      <w:bookmarkEnd w:id="132"/>
      <w:r w:rsidRPr="007F2B74">
        <w:rPr>
          <w:color w:val="000000"/>
          <w:sz w:val="28"/>
          <w:szCs w:val="28"/>
        </w:rPr>
        <w:t xml:space="preserve">2. Іноземці та особи без громадянства, які вчинили злочини поза межами України і перебувають на території України, можуть </w:t>
      </w:r>
      <w:proofErr w:type="gramStart"/>
      <w:r w:rsidRPr="007F2B74">
        <w:rPr>
          <w:color w:val="000000"/>
          <w:sz w:val="28"/>
          <w:szCs w:val="28"/>
        </w:rPr>
        <w:t>бути</w:t>
      </w:r>
      <w:proofErr w:type="gramEnd"/>
      <w:r w:rsidRPr="007F2B74">
        <w:rPr>
          <w:color w:val="000000"/>
          <w:sz w:val="28"/>
          <w:szCs w:val="28"/>
        </w:rPr>
        <w:t xml:space="preserve"> видані іноземній державі для притягнення до кримінальної відповідальності і віддання до суду.</w:t>
      </w:r>
    </w:p>
    <w:p w:rsidR="006B51EA" w:rsidRPr="007F2B74"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33" w:name="n19"/>
      <w:bookmarkEnd w:id="133"/>
      <w:r w:rsidRPr="007F2B74">
        <w:rPr>
          <w:color w:val="000000"/>
          <w:sz w:val="28"/>
          <w:szCs w:val="28"/>
        </w:rPr>
        <w:t xml:space="preserve">3. Україна може перейняти кримінальне провадження, в якому судовими органами іноземної держави не ухвалено вирок, щодо громадян України та іноземців, які вчинили злочини за межами України і перебувають на території України, але які не можуть </w:t>
      </w:r>
      <w:proofErr w:type="gramStart"/>
      <w:r w:rsidRPr="007F2B74">
        <w:rPr>
          <w:color w:val="000000"/>
          <w:sz w:val="28"/>
          <w:szCs w:val="28"/>
        </w:rPr>
        <w:t>бути</w:t>
      </w:r>
      <w:proofErr w:type="gramEnd"/>
      <w:r w:rsidRPr="007F2B74">
        <w:rPr>
          <w:color w:val="000000"/>
          <w:sz w:val="28"/>
          <w:szCs w:val="28"/>
        </w:rPr>
        <w:t xml:space="preserve"> видані іноземній державі або у видачі яких відмовлено, якщо діяння, у зв’язку з яким запитується передача кримінального провадження, згідно з цим Кодексом визнається злочином.</w:t>
      </w:r>
    </w:p>
    <w:p w:rsidR="006B51EA" w:rsidRDefault="006B51EA" w:rsidP="006B51EA">
      <w:pPr>
        <w:pStyle w:val="rvps2"/>
        <w:shd w:val="clear" w:color="auto" w:fill="FFFFFF"/>
        <w:spacing w:before="0" w:beforeAutospacing="0" w:after="0" w:afterAutospacing="0"/>
        <w:ind w:firstLine="450"/>
        <w:jc w:val="both"/>
        <w:textAlignment w:val="baseline"/>
        <w:rPr>
          <w:color w:val="000000"/>
          <w:sz w:val="28"/>
          <w:szCs w:val="28"/>
          <w:lang w:val="uk-UA"/>
        </w:rPr>
      </w:pPr>
      <w:bookmarkStart w:id="134" w:name="n20"/>
      <w:bookmarkEnd w:id="134"/>
      <w:r w:rsidRPr="007F2B74">
        <w:rPr>
          <w:color w:val="000000"/>
          <w:sz w:val="28"/>
          <w:szCs w:val="28"/>
        </w:rPr>
        <w:t xml:space="preserve">4. Виконання в Україні вироку іноземного суду чи міжнародної судової установи можливо, якщо діяння, внаслідок вчинення якого було ухвалено вирок, згідно з цим Кодексом визнається злочином або було б злочином </w:t>
      </w:r>
      <w:proofErr w:type="gramStart"/>
      <w:r w:rsidRPr="007F2B74">
        <w:rPr>
          <w:color w:val="000000"/>
          <w:sz w:val="28"/>
          <w:szCs w:val="28"/>
        </w:rPr>
        <w:t>у</w:t>
      </w:r>
      <w:proofErr w:type="gramEnd"/>
      <w:r w:rsidRPr="007F2B74">
        <w:rPr>
          <w:color w:val="000000"/>
          <w:sz w:val="28"/>
          <w:szCs w:val="28"/>
        </w:rPr>
        <w:t xml:space="preserve"> разі його вчинення на території України";</w:t>
      </w:r>
    </w:p>
    <w:p w:rsidR="006B51EA" w:rsidRPr="00193117" w:rsidRDefault="007F2B74" w:rsidP="006B51EA">
      <w:pPr>
        <w:pStyle w:val="rvps2"/>
        <w:shd w:val="clear" w:color="auto" w:fill="FFFFFF"/>
        <w:spacing w:before="0" w:beforeAutospacing="0" w:after="0" w:afterAutospacing="0"/>
        <w:ind w:firstLine="450"/>
        <w:jc w:val="both"/>
        <w:textAlignment w:val="baseline"/>
        <w:rPr>
          <w:color w:val="000000"/>
          <w:sz w:val="28"/>
          <w:szCs w:val="28"/>
          <w:lang w:val="uk-UA"/>
        </w:rPr>
      </w:pPr>
      <w:bookmarkStart w:id="135" w:name="n21"/>
      <w:bookmarkStart w:id="136" w:name="n30"/>
      <w:bookmarkStart w:id="137" w:name="n31"/>
      <w:bookmarkStart w:id="138" w:name="n37"/>
      <w:bookmarkEnd w:id="135"/>
      <w:bookmarkEnd w:id="136"/>
      <w:bookmarkEnd w:id="137"/>
      <w:bookmarkEnd w:id="138"/>
      <w:r w:rsidRPr="00193117">
        <w:rPr>
          <w:color w:val="000000"/>
          <w:sz w:val="28"/>
          <w:szCs w:val="28"/>
          <w:lang w:val="uk-UA"/>
        </w:rPr>
        <w:t xml:space="preserve">  2) </w:t>
      </w:r>
      <w:r w:rsidR="006B51EA" w:rsidRPr="00193117">
        <w:rPr>
          <w:rStyle w:val="rvts9"/>
          <w:b/>
          <w:bCs/>
          <w:color w:val="000000"/>
          <w:sz w:val="28"/>
          <w:szCs w:val="28"/>
          <w:bdr w:val="none" w:sz="0" w:space="0" w:color="auto" w:frame="1"/>
        </w:rPr>
        <w:t>Стаття 1177.</w:t>
      </w:r>
      <w:r w:rsidR="006B51EA" w:rsidRPr="00193117">
        <w:rPr>
          <w:rStyle w:val="apple-converted-space"/>
          <w:color w:val="000000"/>
          <w:sz w:val="28"/>
          <w:szCs w:val="28"/>
        </w:rPr>
        <w:t> </w:t>
      </w:r>
      <w:r w:rsidR="006B51EA" w:rsidRPr="00193117">
        <w:rPr>
          <w:color w:val="000000"/>
          <w:sz w:val="28"/>
          <w:szCs w:val="28"/>
        </w:rPr>
        <w:t>Відшкодування (компенсація) шкоди фізичній особі, яка потерпі</w:t>
      </w:r>
      <w:proofErr w:type="gramStart"/>
      <w:r w:rsidR="006B51EA" w:rsidRPr="00193117">
        <w:rPr>
          <w:color w:val="000000"/>
          <w:sz w:val="28"/>
          <w:szCs w:val="28"/>
        </w:rPr>
        <w:t>ла в</w:t>
      </w:r>
      <w:proofErr w:type="gramEnd"/>
      <w:r w:rsidR="006B51EA" w:rsidRPr="00193117">
        <w:rPr>
          <w:color w:val="000000"/>
          <w:sz w:val="28"/>
          <w:szCs w:val="28"/>
        </w:rPr>
        <w:t>ід кримінального правопорушення</w:t>
      </w:r>
      <w:r w:rsidRPr="00193117">
        <w:rPr>
          <w:color w:val="000000"/>
          <w:sz w:val="28"/>
          <w:szCs w:val="28"/>
          <w:lang w:val="uk-UA"/>
        </w:rPr>
        <w:t xml:space="preserve"> викладено в наступній редакції:</w:t>
      </w:r>
    </w:p>
    <w:p w:rsidR="006B51EA" w:rsidRPr="00193117"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39" w:name="n38"/>
      <w:bookmarkEnd w:id="139"/>
      <w:r w:rsidRPr="00193117">
        <w:rPr>
          <w:color w:val="000000"/>
          <w:sz w:val="28"/>
          <w:szCs w:val="28"/>
        </w:rPr>
        <w:lastRenderedPageBreak/>
        <w:t>1. Шкода, завдана фізичній особі, яка потерпі</w:t>
      </w:r>
      <w:proofErr w:type="gramStart"/>
      <w:r w:rsidRPr="00193117">
        <w:rPr>
          <w:color w:val="000000"/>
          <w:sz w:val="28"/>
          <w:szCs w:val="28"/>
        </w:rPr>
        <w:t>ла в</w:t>
      </w:r>
      <w:proofErr w:type="gramEnd"/>
      <w:r w:rsidRPr="00193117">
        <w:rPr>
          <w:color w:val="000000"/>
          <w:sz w:val="28"/>
          <w:szCs w:val="28"/>
        </w:rPr>
        <w:t>ід кримінального правопорушення, відшкодовується відповідно до закону.</w:t>
      </w:r>
    </w:p>
    <w:p w:rsidR="006B51EA" w:rsidRPr="00193117" w:rsidRDefault="006B51EA" w:rsidP="006B51EA">
      <w:pPr>
        <w:pStyle w:val="rvps2"/>
        <w:shd w:val="clear" w:color="auto" w:fill="FFFFFF"/>
        <w:spacing w:before="0" w:beforeAutospacing="0" w:after="0" w:afterAutospacing="0"/>
        <w:ind w:firstLine="450"/>
        <w:jc w:val="both"/>
        <w:textAlignment w:val="baseline"/>
        <w:rPr>
          <w:color w:val="000000"/>
          <w:sz w:val="28"/>
          <w:szCs w:val="28"/>
        </w:rPr>
      </w:pPr>
      <w:bookmarkStart w:id="140" w:name="n39"/>
      <w:bookmarkEnd w:id="140"/>
      <w:r w:rsidRPr="00193117">
        <w:rPr>
          <w:color w:val="000000"/>
          <w:sz w:val="28"/>
          <w:szCs w:val="28"/>
        </w:rPr>
        <w:t>2.</w:t>
      </w:r>
      <w:proofErr w:type="gramStart"/>
      <w:r w:rsidRPr="00193117">
        <w:rPr>
          <w:color w:val="000000"/>
          <w:sz w:val="28"/>
          <w:szCs w:val="28"/>
        </w:rPr>
        <w:t>Шкода</w:t>
      </w:r>
      <w:proofErr w:type="gramEnd"/>
      <w:r w:rsidRPr="00193117">
        <w:rPr>
          <w:color w:val="000000"/>
          <w:sz w:val="28"/>
          <w:szCs w:val="28"/>
        </w:rPr>
        <w:t>, завдана потерпілому внаслідок кримінального правопорушення, компенсується йому за рахунок Державного бюджету України у випадках та порядку, передбачених законом";</w:t>
      </w:r>
    </w:p>
    <w:p w:rsidR="00193117" w:rsidRDefault="00E639AE" w:rsidP="00193117">
      <w:pPr>
        <w:pStyle w:val="rvps2"/>
        <w:shd w:val="clear" w:color="auto" w:fill="FFFFFF"/>
        <w:spacing w:before="0" w:beforeAutospacing="0" w:after="0" w:afterAutospacing="0"/>
        <w:ind w:firstLine="709"/>
        <w:jc w:val="both"/>
        <w:textAlignment w:val="baseline"/>
        <w:rPr>
          <w:color w:val="000000"/>
          <w:sz w:val="28"/>
          <w:szCs w:val="28"/>
          <w:lang w:val="uk-UA"/>
        </w:rPr>
      </w:pPr>
      <w:bookmarkStart w:id="141" w:name="n40"/>
      <w:bookmarkStart w:id="142" w:name="n191"/>
      <w:bookmarkEnd w:id="141"/>
      <w:bookmarkEnd w:id="142"/>
      <w:r>
        <w:rPr>
          <w:color w:val="000000"/>
          <w:sz w:val="28"/>
          <w:szCs w:val="28"/>
          <w:lang w:val="uk-UA"/>
        </w:rPr>
        <w:t>З</w:t>
      </w:r>
      <w:r w:rsidR="00193117">
        <w:rPr>
          <w:color w:val="000000"/>
          <w:sz w:val="28"/>
          <w:szCs w:val="28"/>
          <w:lang w:val="uk-UA"/>
        </w:rPr>
        <w:t xml:space="preserve"> повною редакцією Закону України </w:t>
      </w:r>
      <w:r w:rsidR="00193117" w:rsidRPr="00193117">
        <w:rPr>
          <w:color w:val="333333"/>
          <w:sz w:val="28"/>
          <w:szCs w:val="28"/>
          <w:lang w:val="uk-UA"/>
        </w:rPr>
        <w:t>«Про внесення змін до деяких законодавчих актів України щодо реалізації державної антикорупційної політики» від 14 травня 2013 № 224-</w:t>
      </w:r>
      <w:r w:rsidR="00193117" w:rsidRPr="00193117">
        <w:rPr>
          <w:color w:val="333333"/>
          <w:sz w:val="28"/>
          <w:szCs w:val="28"/>
          <w:lang w:val="en-US"/>
        </w:rPr>
        <w:t>VII</w:t>
      </w:r>
      <w:r w:rsidR="00193117" w:rsidRPr="00193117">
        <w:rPr>
          <w:color w:val="333333"/>
          <w:sz w:val="28"/>
          <w:szCs w:val="28"/>
          <w:lang w:val="uk-UA"/>
        </w:rPr>
        <w:t xml:space="preserve"> та Закону України </w:t>
      </w:r>
      <w:r w:rsidR="00193117" w:rsidRPr="00193117">
        <w:rPr>
          <w:color w:val="000000"/>
          <w:sz w:val="28"/>
          <w:szCs w:val="28"/>
          <w:lang w:val="uk-UA"/>
        </w:rPr>
        <w:t>«Про внесення  змін до деяких законодавчих змін України щодо приведення законодавства у відповідність з Кримінальним процесуальним кодексом України» від 16 травня 2013</w:t>
      </w:r>
      <w:r w:rsidR="00193117">
        <w:rPr>
          <w:color w:val="000000"/>
          <w:sz w:val="28"/>
          <w:szCs w:val="28"/>
          <w:lang w:val="uk-UA"/>
        </w:rPr>
        <w:t xml:space="preserve"> №</w:t>
      </w:r>
      <w:r w:rsidR="00193117" w:rsidRPr="006B51EA">
        <w:rPr>
          <w:color w:val="000000"/>
          <w:sz w:val="28"/>
          <w:szCs w:val="28"/>
          <w:lang w:val="uk-UA"/>
        </w:rPr>
        <w:t xml:space="preserve"> 245-</w:t>
      </w:r>
      <w:r w:rsidR="00193117">
        <w:rPr>
          <w:color w:val="000000"/>
          <w:sz w:val="28"/>
          <w:szCs w:val="28"/>
          <w:lang w:val="en-US"/>
        </w:rPr>
        <w:t>VII</w:t>
      </w:r>
      <w:r w:rsidR="00193117">
        <w:rPr>
          <w:color w:val="000000"/>
          <w:sz w:val="28"/>
          <w:szCs w:val="28"/>
          <w:lang w:val="uk-UA"/>
        </w:rPr>
        <w:t xml:space="preserve"> </w:t>
      </w:r>
      <w:r>
        <w:rPr>
          <w:color w:val="000000"/>
          <w:sz w:val="28"/>
          <w:szCs w:val="28"/>
          <w:lang w:val="uk-UA"/>
        </w:rPr>
        <w:t>можливо</w:t>
      </w:r>
      <w:r w:rsidR="00193117">
        <w:rPr>
          <w:color w:val="000000"/>
          <w:sz w:val="28"/>
          <w:szCs w:val="28"/>
          <w:lang w:val="uk-UA"/>
        </w:rPr>
        <w:t xml:space="preserve"> </w:t>
      </w:r>
      <w:r>
        <w:rPr>
          <w:color w:val="000000"/>
          <w:sz w:val="28"/>
          <w:szCs w:val="28"/>
          <w:lang w:val="uk-UA"/>
        </w:rPr>
        <w:t xml:space="preserve">ознайомитись, </w:t>
      </w:r>
      <w:r w:rsidR="00193117">
        <w:rPr>
          <w:color w:val="000000"/>
          <w:sz w:val="28"/>
          <w:szCs w:val="28"/>
          <w:lang w:val="uk-UA"/>
        </w:rPr>
        <w:t>звернувшись до даних законів</w:t>
      </w:r>
      <w:r w:rsidR="005B6D19">
        <w:rPr>
          <w:color w:val="000000"/>
          <w:sz w:val="28"/>
          <w:szCs w:val="28"/>
          <w:lang w:val="uk-UA"/>
        </w:rPr>
        <w:t xml:space="preserve"> на сайті Верховної Ради України</w:t>
      </w:r>
      <w:r w:rsidR="00193117">
        <w:rPr>
          <w:color w:val="000000"/>
          <w:sz w:val="28"/>
          <w:szCs w:val="28"/>
          <w:lang w:val="uk-UA"/>
        </w:rPr>
        <w:t>.</w:t>
      </w:r>
    </w:p>
    <w:p w:rsidR="00A86859" w:rsidRDefault="00A86859" w:rsidP="00193117">
      <w:pPr>
        <w:pStyle w:val="rvps2"/>
        <w:shd w:val="clear" w:color="auto" w:fill="FFFFFF"/>
        <w:spacing w:before="0" w:beforeAutospacing="0" w:after="0" w:afterAutospacing="0"/>
        <w:ind w:firstLine="709"/>
        <w:jc w:val="both"/>
        <w:textAlignment w:val="baseline"/>
        <w:rPr>
          <w:color w:val="000000"/>
          <w:sz w:val="28"/>
          <w:szCs w:val="28"/>
          <w:lang w:val="uk-UA"/>
        </w:rPr>
      </w:pPr>
    </w:p>
    <w:p w:rsidR="004D6A4C" w:rsidRDefault="004D6A4C" w:rsidP="005D2644">
      <w:pPr>
        <w:pStyle w:val="rvps2"/>
        <w:shd w:val="clear" w:color="auto" w:fill="FFFFFF"/>
        <w:spacing w:before="0" w:beforeAutospacing="0" w:after="0" w:afterAutospacing="0"/>
        <w:jc w:val="both"/>
        <w:textAlignment w:val="baseline"/>
        <w:rPr>
          <w:color w:val="000000"/>
          <w:sz w:val="28"/>
          <w:szCs w:val="28"/>
          <w:lang w:val="uk-UA"/>
        </w:rPr>
      </w:pPr>
    </w:p>
    <w:p w:rsidR="005D2644" w:rsidRDefault="005E7CC7" w:rsidP="005D2644">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Завідувач сектору з запобігання</w:t>
      </w:r>
    </w:p>
    <w:p w:rsidR="005E7CC7" w:rsidRPr="005E7CC7" w:rsidRDefault="005E7CC7" w:rsidP="005D2644">
      <w:pPr>
        <w:pStyle w:val="rvps2"/>
        <w:shd w:val="clear" w:color="auto" w:fill="FFFFFF"/>
        <w:spacing w:before="0" w:beforeAutospacing="0" w:after="0" w:afterAutospacing="0"/>
        <w:jc w:val="both"/>
        <w:textAlignment w:val="baseline"/>
        <w:rPr>
          <w:color w:val="000000"/>
          <w:sz w:val="22"/>
          <w:szCs w:val="22"/>
          <w:lang w:val="uk-UA"/>
        </w:rPr>
      </w:pPr>
      <w:r>
        <w:rPr>
          <w:color w:val="000000"/>
          <w:sz w:val="28"/>
          <w:szCs w:val="28"/>
          <w:lang w:val="uk-UA"/>
        </w:rPr>
        <w:t>та протидії корупції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О.В.Бережна</w:t>
      </w:r>
    </w:p>
    <w:p w:rsidR="005B6D19" w:rsidRPr="00193117" w:rsidRDefault="005B6D19" w:rsidP="00193117">
      <w:pPr>
        <w:pStyle w:val="rvps2"/>
        <w:shd w:val="clear" w:color="auto" w:fill="FFFFFF"/>
        <w:spacing w:before="0" w:beforeAutospacing="0" w:after="0" w:afterAutospacing="0"/>
        <w:ind w:firstLine="709"/>
        <w:jc w:val="both"/>
        <w:textAlignment w:val="baseline"/>
        <w:rPr>
          <w:color w:val="000000"/>
          <w:sz w:val="28"/>
          <w:szCs w:val="28"/>
          <w:lang w:val="uk-UA"/>
        </w:rPr>
      </w:pPr>
    </w:p>
    <w:sectPr w:rsidR="005B6D19" w:rsidRPr="00193117" w:rsidSect="00734AC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536"/>
    <w:multiLevelType w:val="hybridMultilevel"/>
    <w:tmpl w:val="C316ADE2"/>
    <w:lvl w:ilvl="0" w:tplc="DF42A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A34A05"/>
    <w:multiLevelType w:val="hybridMultilevel"/>
    <w:tmpl w:val="3760CB12"/>
    <w:lvl w:ilvl="0" w:tplc="C43A7A3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31B11E1A"/>
    <w:multiLevelType w:val="hybridMultilevel"/>
    <w:tmpl w:val="19649B2E"/>
    <w:lvl w:ilvl="0" w:tplc="7E3C53E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E68EE"/>
    <w:multiLevelType w:val="hybridMultilevel"/>
    <w:tmpl w:val="23167646"/>
    <w:lvl w:ilvl="0" w:tplc="5714F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021284"/>
    <w:multiLevelType w:val="hybridMultilevel"/>
    <w:tmpl w:val="91E216AE"/>
    <w:lvl w:ilvl="0" w:tplc="E1F2B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E3720A"/>
    <w:multiLevelType w:val="hybridMultilevel"/>
    <w:tmpl w:val="196CA6FC"/>
    <w:lvl w:ilvl="0" w:tplc="4F04D4C4">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2877AE"/>
    <w:multiLevelType w:val="hybridMultilevel"/>
    <w:tmpl w:val="6D6E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4"/>
    <w:rsid w:val="00065FA3"/>
    <w:rsid w:val="000A7557"/>
    <w:rsid w:val="000C2603"/>
    <w:rsid w:val="000C6E1F"/>
    <w:rsid w:val="00123B0C"/>
    <w:rsid w:val="00153C2F"/>
    <w:rsid w:val="00193117"/>
    <w:rsid w:val="001A706E"/>
    <w:rsid w:val="001D0CE2"/>
    <w:rsid w:val="00213301"/>
    <w:rsid w:val="00235BCA"/>
    <w:rsid w:val="00246B2A"/>
    <w:rsid w:val="002A40AE"/>
    <w:rsid w:val="002B57A6"/>
    <w:rsid w:val="002F12B9"/>
    <w:rsid w:val="00322711"/>
    <w:rsid w:val="003254C4"/>
    <w:rsid w:val="003321B7"/>
    <w:rsid w:val="00346733"/>
    <w:rsid w:val="00360572"/>
    <w:rsid w:val="00364DE9"/>
    <w:rsid w:val="00374D2D"/>
    <w:rsid w:val="003E1ABD"/>
    <w:rsid w:val="003F0484"/>
    <w:rsid w:val="00453E6D"/>
    <w:rsid w:val="004624CF"/>
    <w:rsid w:val="004B430E"/>
    <w:rsid w:val="004D6A4C"/>
    <w:rsid w:val="005764B8"/>
    <w:rsid w:val="005B5506"/>
    <w:rsid w:val="005B6D19"/>
    <w:rsid w:val="005D2644"/>
    <w:rsid w:val="005E7CC7"/>
    <w:rsid w:val="006031A6"/>
    <w:rsid w:val="00623064"/>
    <w:rsid w:val="00632796"/>
    <w:rsid w:val="00654C0A"/>
    <w:rsid w:val="00663335"/>
    <w:rsid w:val="006B51EA"/>
    <w:rsid w:val="007052E8"/>
    <w:rsid w:val="00724A11"/>
    <w:rsid w:val="00734AC4"/>
    <w:rsid w:val="007F2B74"/>
    <w:rsid w:val="009202A4"/>
    <w:rsid w:val="009963E4"/>
    <w:rsid w:val="009A0308"/>
    <w:rsid w:val="009C3E06"/>
    <w:rsid w:val="00A86859"/>
    <w:rsid w:val="00A951E0"/>
    <w:rsid w:val="00B2288E"/>
    <w:rsid w:val="00B30926"/>
    <w:rsid w:val="00C04BE0"/>
    <w:rsid w:val="00C16502"/>
    <w:rsid w:val="00C56705"/>
    <w:rsid w:val="00C61A67"/>
    <w:rsid w:val="00C64996"/>
    <w:rsid w:val="00C8213F"/>
    <w:rsid w:val="00C96847"/>
    <w:rsid w:val="00D141FF"/>
    <w:rsid w:val="00D928EB"/>
    <w:rsid w:val="00DC6F74"/>
    <w:rsid w:val="00E20AEE"/>
    <w:rsid w:val="00E639AE"/>
    <w:rsid w:val="00EA651E"/>
    <w:rsid w:val="00EC5655"/>
    <w:rsid w:val="00EE10C9"/>
    <w:rsid w:val="00EF366F"/>
    <w:rsid w:val="00F13817"/>
    <w:rsid w:val="00F9494F"/>
    <w:rsid w:val="00FD1E77"/>
    <w:rsid w:val="00FD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E77"/>
    <w:pPr>
      <w:ind w:left="720"/>
      <w:contextualSpacing/>
    </w:pPr>
  </w:style>
  <w:style w:type="character" w:customStyle="1" w:styleId="apple-converted-space">
    <w:name w:val="apple-converted-space"/>
    <w:basedOn w:val="a0"/>
    <w:rsid w:val="00724A11"/>
  </w:style>
  <w:style w:type="character" w:customStyle="1" w:styleId="googqs-tidbit">
    <w:name w:val="goog_qs-tidbit"/>
    <w:basedOn w:val="a0"/>
    <w:rsid w:val="00724A11"/>
  </w:style>
  <w:style w:type="character" w:styleId="a4">
    <w:name w:val="Hyperlink"/>
    <w:basedOn w:val="a0"/>
    <w:semiHidden/>
    <w:unhideWhenUsed/>
    <w:rsid w:val="00724A11"/>
    <w:rPr>
      <w:color w:val="0000FF"/>
      <w:u w:val="single"/>
    </w:rPr>
  </w:style>
  <w:style w:type="character" w:customStyle="1" w:styleId="rvts37">
    <w:name w:val="rvts37"/>
    <w:basedOn w:val="a0"/>
    <w:rsid w:val="003321B7"/>
  </w:style>
  <w:style w:type="paragraph" w:customStyle="1" w:styleId="rvps2">
    <w:name w:val="rvps2"/>
    <w:basedOn w:val="a"/>
    <w:rsid w:val="004B43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B430E"/>
  </w:style>
  <w:style w:type="paragraph" w:styleId="a5">
    <w:name w:val="Balloon Text"/>
    <w:basedOn w:val="a"/>
    <w:link w:val="a6"/>
    <w:uiPriority w:val="99"/>
    <w:semiHidden/>
    <w:unhideWhenUsed/>
    <w:rsid w:val="00346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73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E77"/>
    <w:pPr>
      <w:ind w:left="720"/>
      <w:contextualSpacing/>
    </w:pPr>
  </w:style>
  <w:style w:type="character" w:customStyle="1" w:styleId="apple-converted-space">
    <w:name w:val="apple-converted-space"/>
    <w:basedOn w:val="a0"/>
    <w:rsid w:val="00724A11"/>
  </w:style>
  <w:style w:type="character" w:customStyle="1" w:styleId="googqs-tidbit">
    <w:name w:val="goog_qs-tidbit"/>
    <w:basedOn w:val="a0"/>
    <w:rsid w:val="00724A11"/>
  </w:style>
  <w:style w:type="character" w:styleId="a4">
    <w:name w:val="Hyperlink"/>
    <w:basedOn w:val="a0"/>
    <w:semiHidden/>
    <w:unhideWhenUsed/>
    <w:rsid w:val="00724A11"/>
    <w:rPr>
      <w:color w:val="0000FF"/>
      <w:u w:val="single"/>
    </w:rPr>
  </w:style>
  <w:style w:type="character" w:customStyle="1" w:styleId="rvts37">
    <w:name w:val="rvts37"/>
    <w:basedOn w:val="a0"/>
    <w:rsid w:val="003321B7"/>
  </w:style>
  <w:style w:type="paragraph" w:customStyle="1" w:styleId="rvps2">
    <w:name w:val="rvps2"/>
    <w:basedOn w:val="a"/>
    <w:rsid w:val="004B43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B430E"/>
  </w:style>
  <w:style w:type="paragraph" w:styleId="a5">
    <w:name w:val="Balloon Text"/>
    <w:basedOn w:val="a"/>
    <w:link w:val="a6"/>
    <w:uiPriority w:val="99"/>
    <w:semiHidden/>
    <w:unhideWhenUsed/>
    <w:rsid w:val="003467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73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8716">
      <w:bodyDiv w:val="1"/>
      <w:marLeft w:val="0"/>
      <w:marRight w:val="0"/>
      <w:marTop w:val="0"/>
      <w:marBottom w:val="0"/>
      <w:divBdr>
        <w:top w:val="none" w:sz="0" w:space="0" w:color="auto"/>
        <w:left w:val="none" w:sz="0" w:space="0" w:color="auto"/>
        <w:bottom w:val="none" w:sz="0" w:space="0" w:color="auto"/>
        <w:right w:val="none" w:sz="0" w:space="0" w:color="auto"/>
      </w:divBdr>
    </w:div>
    <w:div w:id="1762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206-17/paran30" TargetMode="External"/><Relationship Id="rId13" Type="http://schemas.openxmlformats.org/officeDocument/2006/relationships/hyperlink" Target="http://zakon1.rada.gov.ua/laws/show/3206-17/paran54" TargetMode="External"/><Relationship Id="rId18" Type="http://schemas.openxmlformats.org/officeDocument/2006/relationships/hyperlink" Target="http://zakon1.rada.gov.ua/laws/show/3206-17/paran97" TargetMode="External"/><Relationship Id="rId26" Type="http://schemas.openxmlformats.org/officeDocument/2006/relationships/hyperlink" Target="http://zakon1.rada.gov.ua/laws/show/3206-17/paran150" TargetMode="External"/><Relationship Id="rId3" Type="http://schemas.openxmlformats.org/officeDocument/2006/relationships/styles" Target="styles.xml"/><Relationship Id="rId21" Type="http://schemas.openxmlformats.org/officeDocument/2006/relationships/hyperlink" Target="http://zakon1.rada.gov.ua/laws/show/3206-17/paran135" TargetMode="External"/><Relationship Id="rId34" Type="http://schemas.openxmlformats.org/officeDocument/2006/relationships/fontTable" Target="fontTable.xml"/><Relationship Id="rId7" Type="http://schemas.openxmlformats.org/officeDocument/2006/relationships/hyperlink" Target="http://zakon1.rada.gov.ua/laws/show/3206-17/paran8" TargetMode="External"/><Relationship Id="rId12" Type="http://schemas.openxmlformats.org/officeDocument/2006/relationships/hyperlink" Target="http://zakon1.rada.gov.ua/laws/show/3206-17/paran52" TargetMode="External"/><Relationship Id="rId17" Type="http://schemas.openxmlformats.org/officeDocument/2006/relationships/hyperlink" Target="http://zakon1.rada.gov.ua/laws/show/3206-17/paran84" TargetMode="External"/><Relationship Id="rId25" Type="http://schemas.openxmlformats.org/officeDocument/2006/relationships/hyperlink" Target="http://zakon1.rada.gov.ua/laws/show/3206-17/paran148" TargetMode="External"/><Relationship Id="rId33" Type="http://schemas.openxmlformats.org/officeDocument/2006/relationships/hyperlink" Target="http://zakon1.rada.gov.ua/laws/show/3206-17/paran249" TargetMode="External"/><Relationship Id="rId2" Type="http://schemas.openxmlformats.org/officeDocument/2006/relationships/numbering" Target="numbering.xml"/><Relationship Id="rId16" Type="http://schemas.openxmlformats.org/officeDocument/2006/relationships/hyperlink" Target="http://zakon1.rada.gov.ua/laws/show/3206-17/paran70" TargetMode="External"/><Relationship Id="rId20" Type="http://schemas.openxmlformats.org/officeDocument/2006/relationships/hyperlink" Target="http://zakon1.rada.gov.ua/laws/show/3206-17/paran133" TargetMode="External"/><Relationship Id="rId29" Type="http://schemas.openxmlformats.org/officeDocument/2006/relationships/hyperlink" Target="http://zakon1.rada.gov.ua/laws/show/3206-17/paran1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3206-17/paran48" TargetMode="External"/><Relationship Id="rId24" Type="http://schemas.openxmlformats.org/officeDocument/2006/relationships/hyperlink" Target="http://zakon1.rada.gov.ua/laws/show/3206-17/paran145" TargetMode="External"/><Relationship Id="rId32" Type="http://schemas.openxmlformats.org/officeDocument/2006/relationships/hyperlink" Target="http://zakon1.rada.gov.ua/laws/show/3206-17/paran206" TargetMode="External"/><Relationship Id="rId5" Type="http://schemas.openxmlformats.org/officeDocument/2006/relationships/settings" Target="settings.xml"/><Relationship Id="rId15" Type="http://schemas.openxmlformats.org/officeDocument/2006/relationships/hyperlink" Target="http://zakon1.rada.gov.ua/laws/show/3206-17/paran69" TargetMode="External"/><Relationship Id="rId23" Type="http://schemas.openxmlformats.org/officeDocument/2006/relationships/hyperlink" Target="http://zakon1.rada.gov.ua/laws/show/3206-17/paran138" TargetMode="External"/><Relationship Id="rId28" Type="http://schemas.openxmlformats.org/officeDocument/2006/relationships/hyperlink" Target="http://zakon1.rada.gov.ua/laws/show/3206-17/paran197" TargetMode="External"/><Relationship Id="rId10" Type="http://schemas.openxmlformats.org/officeDocument/2006/relationships/hyperlink" Target="http://zakon1.rada.gov.ua/laws/show/3206-17/paran46" TargetMode="External"/><Relationship Id="rId19" Type="http://schemas.openxmlformats.org/officeDocument/2006/relationships/hyperlink" Target="http://zakon1.rada.gov.ua/laws/show/3206-17/paran101" TargetMode="External"/><Relationship Id="rId31" Type="http://schemas.openxmlformats.org/officeDocument/2006/relationships/hyperlink" Target="http://zakon1.rada.gov.ua/laws/show/3206-17/paran204" TargetMode="External"/><Relationship Id="rId4" Type="http://schemas.microsoft.com/office/2007/relationships/stylesWithEffects" Target="stylesWithEffects.xml"/><Relationship Id="rId9" Type="http://schemas.openxmlformats.org/officeDocument/2006/relationships/hyperlink" Target="http://zakon1.rada.gov.ua/laws/show/3206-17/paran31" TargetMode="External"/><Relationship Id="rId14" Type="http://schemas.openxmlformats.org/officeDocument/2006/relationships/hyperlink" Target="http://zakon1.rada.gov.ua/laws/show/3206-17/paran60" TargetMode="External"/><Relationship Id="rId22" Type="http://schemas.openxmlformats.org/officeDocument/2006/relationships/hyperlink" Target="http://zakon1.rada.gov.ua/laws/show/3206-17/paran137" TargetMode="External"/><Relationship Id="rId27" Type="http://schemas.openxmlformats.org/officeDocument/2006/relationships/hyperlink" Target="http://zakon1.rada.gov.ua/laws/show/3206-17/paran193" TargetMode="External"/><Relationship Id="rId30" Type="http://schemas.openxmlformats.org/officeDocument/2006/relationships/hyperlink" Target="http://zakon1.rada.gov.ua/laws/show/3206-17/paran2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B6D4-7484-443E-9EE2-C40074E9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48</cp:revision>
  <cp:lastPrinted>2013-07-08T06:15:00Z</cp:lastPrinted>
  <dcterms:created xsi:type="dcterms:W3CDTF">2013-07-02T06:45:00Z</dcterms:created>
  <dcterms:modified xsi:type="dcterms:W3CDTF">2013-07-16T08:39:00Z</dcterms:modified>
</cp:coreProperties>
</file>