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 w:rsidR="00EA68A9">
        <w:rPr>
          <w:sz w:val="26"/>
          <w:szCs w:val="26"/>
          <w:lang w:val="uk-UA"/>
        </w:rPr>
        <w:tab/>
      </w:r>
      <w:r w:rsidR="00EA68A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080B8E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</w:p>
    <w:p w:rsidR="00EA68A9" w:rsidRDefault="00EA68A9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BB7C2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876092">
        <w:rPr>
          <w:sz w:val="26"/>
          <w:szCs w:val="26"/>
          <w:lang w:val="uk-UA"/>
        </w:rPr>
        <w:t>ачальник</w:t>
      </w:r>
      <w:r w:rsidR="00C456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</w:t>
      </w:r>
      <w:r w:rsidR="00C45637">
        <w:rPr>
          <w:sz w:val="26"/>
          <w:szCs w:val="26"/>
          <w:lang w:val="uk-UA"/>
        </w:rPr>
        <w:t>правління</w:t>
      </w:r>
      <w:r>
        <w:rPr>
          <w:sz w:val="26"/>
          <w:szCs w:val="26"/>
          <w:lang w:val="uk-UA"/>
        </w:rPr>
        <w:t xml:space="preserve"> </w:t>
      </w:r>
      <w:r w:rsidR="001876F8">
        <w:rPr>
          <w:sz w:val="26"/>
          <w:szCs w:val="26"/>
          <w:lang w:val="uk-UA"/>
        </w:rPr>
        <w:t>персоналом</w:t>
      </w:r>
      <w:r w:rsidR="00FF7B60">
        <w:rPr>
          <w:sz w:val="26"/>
          <w:szCs w:val="26"/>
          <w:lang w:val="uk-UA"/>
        </w:rPr>
        <w:tab/>
      </w:r>
      <w:r w:rsidR="00FF7B6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EA68A9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</w:t>
      </w:r>
      <w:proofErr w:type="spellStart"/>
      <w:r>
        <w:rPr>
          <w:sz w:val="26"/>
          <w:szCs w:val="26"/>
          <w:lang w:val="uk-UA"/>
        </w:rPr>
        <w:t>управліня</w:t>
      </w:r>
      <w:proofErr w:type="spellEnd"/>
    </w:p>
    <w:p w:rsidR="008D57C2" w:rsidRDefault="001876F8" w:rsidP="008D57C2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Багаурі</w:t>
      </w:r>
      <w:proofErr w:type="spellEnd"/>
      <w:r>
        <w:rPr>
          <w:color w:val="auto"/>
          <w:sz w:val="26"/>
          <w:szCs w:val="26"/>
          <w:lang w:val="uk-UA"/>
        </w:rPr>
        <w:t xml:space="preserve"> Т.В.__________________</w:t>
      </w:r>
      <w:r w:rsidR="00C45637"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proofErr w:type="spellStart"/>
      <w:r w:rsidR="00C45637">
        <w:rPr>
          <w:sz w:val="26"/>
          <w:szCs w:val="26"/>
          <w:lang w:val="uk-UA"/>
        </w:rPr>
        <w:t>Держгеокадастру</w:t>
      </w:r>
      <w:proofErr w:type="spellEnd"/>
      <w:r w:rsidR="00C45637">
        <w:rPr>
          <w:sz w:val="26"/>
          <w:szCs w:val="26"/>
          <w:lang w:val="uk-UA"/>
        </w:rPr>
        <w:t xml:space="preserve"> у </w:t>
      </w:r>
      <w:r w:rsidR="00C45637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BB7C26" w:rsidP="00BB7C26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1775DD">
        <w:rPr>
          <w:color w:val="auto"/>
          <w:sz w:val="26"/>
          <w:szCs w:val="26"/>
          <w:lang w:val="uk-UA"/>
        </w:rPr>
        <w:t xml:space="preserve">01.10.2018 № </w:t>
      </w:r>
      <w:r w:rsidR="000C0504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6D0D64">
        <w:rPr>
          <w:rFonts w:ascii="Times New Roman" w:hAnsi="Times New Roman"/>
          <w:szCs w:val="26"/>
        </w:rPr>
        <w:t>сектору інформаційно-аналітичної роботи</w:t>
      </w:r>
      <w:r w:rsidR="00FA795E">
        <w:rPr>
          <w:rFonts w:ascii="Times New Roman" w:hAnsi="Times New Roman"/>
          <w:szCs w:val="26"/>
        </w:rPr>
        <w:t xml:space="preserve"> </w:t>
      </w:r>
      <w:r w:rsidR="001876F8">
        <w:rPr>
          <w:rFonts w:ascii="Times New Roman" w:hAnsi="Times New Roman"/>
          <w:szCs w:val="26"/>
        </w:rPr>
        <w:t xml:space="preserve">Управління персоналом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DB381B" w:rsidRPr="00DB381B" w:rsidRDefault="00DB381B" w:rsidP="00DB381B">
      <w:pPr>
        <w:rPr>
          <w:lang w:val="uk-UA"/>
        </w:rPr>
      </w:pPr>
    </w:p>
    <w:p w:rsidR="004205A3" w:rsidRPr="004205A3" w:rsidRDefault="00DB381B" w:rsidP="00DB381B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1876F8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брати участь у розробці комплексних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заходів, програм, аналітичних матеріалів, пропозицій та планів роботи Управління персоналом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ведення встановленої звітно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облікової документації, готувати державну статистичну звітність з кадрових питань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прийняття обробку та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статистичної інформації з питань управління персоналом Головного управління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підставі узагальнених статистичних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даних здійснювати аналітичну роботу за напрямками роботи з питань управління персоналом та готувати пропозиції щодо вдосконалення форм статистичного обліку працівників Головного управління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аналізувати кількісний та якісний склад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державних службовців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здійснювати надання методичної та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практичної допомоги з питань статистичного обліку працівників Головного управління та здійснення статистичної роботи, готувати проекти рекомендацій з питань аналітичної роботи та статистичного обліку працівників Головного управління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n30"/>
            <w:bookmarkEnd w:id="1"/>
            <w:r>
              <w:rPr>
                <w:sz w:val="28"/>
                <w:szCs w:val="28"/>
              </w:rPr>
              <w:t>забезпечувати регулярне наповнення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офіційного веб-сайту Головного управління з питань, які належать до компетенції Управління персоналом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>
              <w:rPr>
                <w:sz w:val="28"/>
                <w:szCs w:val="28"/>
              </w:rPr>
              <w:t>забезпечувати планування службової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</w:t>
            </w:r>
            <w:r w:rsidRPr="0066239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єри, планомірне заміщення посад державної служби підготовленими фахівцями згідно з </w:t>
            </w:r>
            <w:r>
              <w:rPr>
                <w:sz w:val="28"/>
                <w:szCs w:val="28"/>
              </w:rPr>
              <w:lastRenderedPageBreak/>
              <w:t>вимогами до професійної компетенції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>
              <w:rPr>
                <w:sz w:val="28"/>
                <w:szCs w:val="28"/>
              </w:rPr>
              <w:t>здійснювати планування професійного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навчання державних службовців Головного управління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>
              <w:rPr>
                <w:sz w:val="28"/>
                <w:szCs w:val="28"/>
              </w:rPr>
              <w:t>здійснювати розгляд документів, які</w:t>
            </w:r>
          </w:p>
          <w:p w:rsidR="006D0D64" w:rsidRPr="00E06DE2" w:rsidRDefault="006D0D64" w:rsidP="006D0D64">
            <w:pPr>
              <w:pStyle w:val="rvps2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стосуються питань діяльності сектору, готувати аналітичні довідки</w:t>
            </w:r>
            <w:r w:rsidRPr="00E06DE2">
              <w:rPr>
                <w:sz w:val="28"/>
                <w:szCs w:val="28"/>
              </w:rPr>
              <w:t>;</w:t>
            </w:r>
          </w:p>
          <w:p w:rsidR="006D0D64" w:rsidRDefault="006D0D64" w:rsidP="006D0D64">
            <w:pPr>
              <w:pStyle w:val="rvps2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1" w:name="n42"/>
            <w:bookmarkEnd w:id="11"/>
            <w:r>
              <w:rPr>
                <w:sz w:val="28"/>
                <w:szCs w:val="28"/>
              </w:rPr>
              <w:t>виконувати інші завдання і доручення</w:t>
            </w:r>
          </w:p>
          <w:p w:rsidR="00741A1F" w:rsidRDefault="006D0D64" w:rsidP="006D0D64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  <w:proofErr w:type="spellStart"/>
            <w:r>
              <w:t>керівництва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Положення</w:t>
            </w:r>
            <w:proofErr w:type="spellEnd"/>
            <w:r>
              <w:t xml:space="preserve"> про сектор.</w:t>
            </w:r>
          </w:p>
          <w:p w:rsidR="006D0D64" w:rsidRPr="006D0D64" w:rsidRDefault="006D0D64" w:rsidP="006D0D64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080B8E" w:rsidRDefault="00080B8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080B8E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080B8E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080B8E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080B8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080B8E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080B8E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080B8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080B8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080B8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080B8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080B8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80B8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</w:t>
            </w:r>
            <w:proofErr w:type="spellStart"/>
            <w:r w:rsidRPr="00080B8E">
              <w:rPr>
                <w:color w:val="auto"/>
                <w:sz w:val="26"/>
                <w:szCs w:val="26"/>
                <w:lang w:val="uk-UA"/>
              </w:rPr>
              <w:t>адресою</w:t>
            </w:r>
            <w:proofErr w:type="spellEnd"/>
            <w:r w:rsidRPr="00080B8E">
              <w:rPr>
                <w:color w:val="auto"/>
                <w:sz w:val="26"/>
                <w:szCs w:val="26"/>
                <w:lang w:val="uk-UA"/>
              </w:rPr>
              <w:t xml:space="preserve">: </w:t>
            </w:r>
            <w:r w:rsidR="0068719C" w:rsidRPr="00080B8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080B8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080B8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080B8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080B8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080B8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080B8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080B8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080B8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080B8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080B8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080B8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EA68A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F7B6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0C0504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0C0504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8D140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FF7B6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)Кодекс Законів про працю України;</w:t>
                  </w:r>
                </w:p>
                <w:p w:rsidR="001876F8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)Закон України «Про захист персональних даних»</w:t>
                  </w:r>
                </w:p>
                <w:p w:rsidR="006D0D64" w:rsidRPr="00E2207C" w:rsidRDefault="006D0D64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 Закон України «Про відпустки»</w:t>
                  </w:r>
                </w:p>
                <w:p w:rsidR="001876F8" w:rsidRPr="00E2207C" w:rsidRDefault="006D0D64" w:rsidP="006D0D64">
                  <w:pPr>
                    <w:pStyle w:val="aa"/>
                    <w:tabs>
                      <w:tab w:val="left" w:pos="29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876F8" w:rsidRPr="00E2207C">
                    <w:rPr>
                      <w:rFonts w:ascii="Times New Roman" w:hAnsi="Times New Roman"/>
                      <w:sz w:val="28"/>
                      <w:szCs w:val="28"/>
                    </w:rPr>
                    <w:t>)укази та розпорядження Президента України;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1876F8" w:rsidRPr="00E2207C" w:rsidRDefault="006D0D64" w:rsidP="001876F8">
                  <w:pPr>
                    <w:pStyle w:val="aa"/>
                    <w:tabs>
                      <w:tab w:val="left" w:pos="29"/>
                      <w:tab w:val="left" w:pos="475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1876F8" w:rsidRPr="00E2207C">
                    <w:rPr>
                      <w:rFonts w:ascii="Times New Roman" w:hAnsi="Times New Roman"/>
                      <w:sz w:val="28"/>
                      <w:szCs w:val="28"/>
                    </w:rPr>
                    <w:t>) інструкція з діловодства;</w:t>
                  </w:r>
                </w:p>
                <w:p w:rsidR="001876F8" w:rsidRPr="00E2207C" w:rsidRDefault="006D0D64" w:rsidP="001876F8">
                  <w:pPr>
                    <w:pStyle w:val="aa"/>
                    <w:tabs>
                      <w:tab w:val="left" w:pos="29"/>
                      <w:tab w:val="left" w:pos="475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1876F8" w:rsidRPr="00E2207C">
                    <w:rPr>
                      <w:rFonts w:ascii="Times New Roman" w:hAnsi="Times New Roman"/>
                      <w:sz w:val="28"/>
                      <w:szCs w:val="28"/>
                    </w:rPr>
                    <w:t>) правила внутрішнього трудового розпорядку;</w:t>
                  </w:r>
                </w:p>
                <w:p w:rsidR="001876F8" w:rsidRPr="00E2207C" w:rsidRDefault="006D0D64" w:rsidP="001876F8">
                  <w:pPr>
                    <w:pStyle w:val="aa"/>
                    <w:tabs>
                      <w:tab w:val="left" w:pos="29"/>
                      <w:tab w:val="left" w:pos="475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1876F8" w:rsidRPr="00E2207C">
                    <w:rPr>
                      <w:rFonts w:ascii="Times New Roman" w:hAnsi="Times New Roman"/>
                      <w:sz w:val="28"/>
                      <w:szCs w:val="28"/>
                    </w:rPr>
                    <w:t>) правила ділового етикету;</w:t>
                  </w:r>
                </w:p>
                <w:p w:rsidR="00D73062" w:rsidRPr="00887B8E" w:rsidRDefault="006D0D64" w:rsidP="001876F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1876F8" w:rsidRPr="00E2207C">
                    <w:rPr>
                      <w:rFonts w:ascii="Times New Roman" w:hAnsi="Times New Roman"/>
                      <w:sz w:val="28"/>
                      <w:szCs w:val="28"/>
                    </w:rPr>
                    <w:t>) правила та норми охорони праці та протипожежного захисту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A4"/>
    <w:multiLevelType w:val="hybridMultilevel"/>
    <w:tmpl w:val="10365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4" w15:restartNumberingAfterBreak="0">
    <w:nsid w:val="126F58CA"/>
    <w:multiLevelType w:val="hybridMultilevel"/>
    <w:tmpl w:val="65A630D0"/>
    <w:lvl w:ilvl="0" w:tplc="10B6743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10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2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9"/>
  </w:num>
  <w:num w:numId="6">
    <w:abstractNumId w:val="9"/>
  </w:num>
  <w:num w:numId="7">
    <w:abstractNumId w:val="12"/>
  </w:num>
  <w:num w:numId="8">
    <w:abstractNumId w:val="3"/>
  </w:num>
  <w:num w:numId="9">
    <w:abstractNumId w:val="22"/>
  </w:num>
  <w:num w:numId="10">
    <w:abstractNumId w:val="14"/>
  </w:num>
  <w:num w:numId="11">
    <w:abstractNumId w:val="16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7"/>
  </w:num>
  <w:num w:numId="17">
    <w:abstractNumId w:val="8"/>
  </w:num>
  <w:num w:numId="18">
    <w:abstractNumId w:val="18"/>
  </w:num>
  <w:num w:numId="19">
    <w:abstractNumId w:val="6"/>
  </w:num>
  <w:num w:numId="20">
    <w:abstractNumId w:val="11"/>
  </w:num>
  <w:num w:numId="21">
    <w:abstractNumId w:val="20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0B8E"/>
    <w:rsid w:val="00084490"/>
    <w:rsid w:val="00096F71"/>
    <w:rsid w:val="000A011A"/>
    <w:rsid w:val="000A1013"/>
    <w:rsid w:val="000A3413"/>
    <w:rsid w:val="000B1D7A"/>
    <w:rsid w:val="000B577F"/>
    <w:rsid w:val="000C0504"/>
    <w:rsid w:val="000C3024"/>
    <w:rsid w:val="00120902"/>
    <w:rsid w:val="00125216"/>
    <w:rsid w:val="00130EE7"/>
    <w:rsid w:val="001368BC"/>
    <w:rsid w:val="00144E2E"/>
    <w:rsid w:val="001562A9"/>
    <w:rsid w:val="0017073D"/>
    <w:rsid w:val="001775DD"/>
    <w:rsid w:val="001876F8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56C1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0D6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E6D09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1407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27B3"/>
    <w:rsid w:val="00A14DA7"/>
    <w:rsid w:val="00A20477"/>
    <w:rsid w:val="00A3277A"/>
    <w:rsid w:val="00A6432F"/>
    <w:rsid w:val="00A838D8"/>
    <w:rsid w:val="00A905F4"/>
    <w:rsid w:val="00A94EA9"/>
    <w:rsid w:val="00AB6371"/>
    <w:rsid w:val="00AB7822"/>
    <w:rsid w:val="00AC2D78"/>
    <w:rsid w:val="00AD1A81"/>
    <w:rsid w:val="00AD6F29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A40DA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381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8A9"/>
    <w:rsid w:val="00EA6DB8"/>
    <w:rsid w:val="00EC5E97"/>
    <w:rsid w:val="00EC6581"/>
    <w:rsid w:val="00ED2FCD"/>
    <w:rsid w:val="00EE327B"/>
    <w:rsid w:val="00EE3911"/>
    <w:rsid w:val="00EE6D0F"/>
    <w:rsid w:val="00EF3FD0"/>
    <w:rsid w:val="00F07A14"/>
    <w:rsid w:val="00F10FE7"/>
    <w:rsid w:val="00F153A1"/>
    <w:rsid w:val="00F16B65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0922"/>
    <w:rsid w:val="00FA1163"/>
    <w:rsid w:val="00FA795E"/>
    <w:rsid w:val="00FB57BB"/>
    <w:rsid w:val="00FE2BAF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3139-0070-4B69-B48F-3A52745E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A13B-FD39-4EE2-9837-0572BF5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37</cp:revision>
  <cp:lastPrinted>2017-10-13T07:06:00Z</cp:lastPrinted>
  <dcterms:created xsi:type="dcterms:W3CDTF">2017-10-13T13:01:00Z</dcterms:created>
  <dcterms:modified xsi:type="dcterms:W3CDTF">2018-10-01T08:50:00Z</dcterms:modified>
</cp:coreProperties>
</file>