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D3" w:rsidRDefault="003A12D3"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A12D3" w:rsidRPr="008521D4" w:rsidRDefault="003A12D3"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722"/>
        <w:gridCol w:w="3675"/>
        <w:gridCol w:w="5258"/>
      </w:tblGrid>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A12D3" w:rsidRPr="0088362C" w:rsidRDefault="003A12D3" w:rsidP="00CE590B">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3A12D3" w:rsidRPr="00517C78" w:rsidRDefault="003A12D3"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суб’єкта надання адміністративної послуги</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A061C6" w:rsidRDefault="003A12D3" w:rsidP="00ED15A7">
            <w:pPr>
              <w:spacing w:before="60" w:after="60"/>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50B02">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3A12D3" w:rsidRPr="00490F2A" w:rsidRDefault="003A12D3" w:rsidP="00ED15A7">
            <w:pPr>
              <w:spacing w:after="0" w:line="225" w:lineRule="atLeast"/>
              <w:rPr>
                <w:rFonts w:ascii="inherit" w:hAnsi="inherit"/>
                <w:color w:val="444444"/>
                <w:sz w:val="19"/>
                <w:szCs w:val="19"/>
                <w:lang w:eastAsia="ru-RU"/>
              </w:rPr>
            </w:pPr>
            <w:r w:rsidRPr="004030C4">
              <w:rPr>
                <w:rFonts w:ascii="inherit" w:hAnsi="inherit"/>
                <w:sz w:val="18"/>
                <w:szCs w:val="18"/>
              </w:rPr>
              <w:t>без перерви на обід</w:t>
            </w:r>
          </w:p>
        </w:tc>
      </w:tr>
      <w:tr w:rsidR="003A12D3" w:rsidRPr="00185124" w:rsidTr="00650B02">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0C06ED" w:rsidRDefault="003A12D3" w:rsidP="00ED15A7">
            <w:pPr>
              <w:spacing w:before="60" w:after="60"/>
              <w:rPr>
                <w:sz w:val="20"/>
                <w:szCs w:val="20"/>
                <w:highlight w:val="yellow"/>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p w:rsidR="003A12D3" w:rsidRPr="00196C43" w:rsidRDefault="003A12D3" w:rsidP="00ED15A7">
            <w:pPr>
              <w:spacing w:after="0" w:line="225" w:lineRule="atLeast"/>
              <w:rPr>
                <w:rFonts w:ascii="inherit" w:hAnsi="inherit"/>
                <w:color w:val="444444"/>
                <w:sz w:val="19"/>
                <w:szCs w:val="19"/>
                <w:lang w:val="en-US" w:eastAsia="ru-RU"/>
              </w:rPr>
            </w:pP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37 Закону України «Про Державний земельний кадастр»</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вУкраїні».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2 робочих дні з дня реєстрації відповідної заяви у територіальному органі Держгеокадастру</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Протокол виправлення помилки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виправлення помилки заінтересованим особам (утому числі власників, користувачів земельних ділянок, а також третіх осіб, інтересів яких стосувалося виправлення помилок)</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Відмова у виправленні помилки</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Надсилається поштою на адресу, вказану заявником у заяві.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A12D3"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A12D3" w:rsidRDefault="003A12D3" w:rsidP="00517C78">
      <w:pPr>
        <w:shd w:val="clear" w:color="auto" w:fill="F1F1F1"/>
        <w:spacing w:after="0" w:line="348" w:lineRule="atLeast"/>
        <w:rPr>
          <w:rFonts w:ascii="Verdana" w:hAnsi="Verdana"/>
          <w:b/>
          <w:bCs/>
          <w:color w:val="444444"/>
          <w:sz w:val="24"/>
          <w:szCs w:val="24"/>
          <w:lang w:eastAsia="ru-RU"/>
        </w:rPr>
      </w:pPr>
      <w:r w:rsidRPr="00517C78">
        <w:rPr>
          <w:rFonts w:ascii="Verdana" w:hAnsi="Verdana"/>
          <w:b/>
          <w:bCs/>
          <w:color w:val="444444"/>
          <w:sz w:val="24"/>
          <w:szCs w:val="24"/>
          <w:lang w:eastAsia="ru-RU"/>
        </w:rPr>
        <w:t> </w:t>
      </w:r>
    </w:p>
    <w:p w:rsidR="003A12D3" w:rsidRDefault="003A12D3">
      <w:pPr>
        <w:rPr>
          <w:rFonts w:ascii="Verdana" w:hAnsi="Verdana"/>
          <w:b/>
          <w:bCs/>
          <w:color w:val="444444"/>
          <w:sz w:val="24"/>
          <w:szCs w:val="24"/>
          <w:lang w:eastAsia="ru-RU"/>
        </w:rPr>
      </w:pPr>
      <w:r>
        <w:rPr>
          <w:rFonts w:ascii="Verdana" w:hAnsi="Verdana"/>
          <w:b/>
          <w:bCs/>
          <w:color w:val="444444"/>
          <w:sz w:val="24"/>
          <w:szCs w:val="24"/>
          <w:lang w:eastAsia="ru-RU"/>
        </w:rPr>
        <w:br w:type="page"/>
      </w:r>
    </w:p>
    <w:p w:rsidR="003A12D3" w:rsidRPr="00517C78" w:rsidRDefault="003A12D3" w:rsidP="00517C78">
      <w:pPr>
        <w:shd w:val="clear" w:color="auto" w:fill="F1F1F1"/>
        <w:spacing w:after="0" w:line="348" w:lineRule="atLeast"/>
        <w:rPr>
          <w:rFonts w:ascii="Verdana" w:hAnsi="Verdana"/>
          <w:color w:val="444444"/>
          <w:sz w:val="24"/>
          <w:szCs w:val="24"/>
          <w:lang w:eastAsia="ru-RU"/>
        </w:rPr>
      </w:pP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CellMar>
          <w:left w:w="0" w:type="dxa"/>
          <w:right w:w="0" w:type="dxa"/>
        </w:tblCellMar>
        <w:tblLook w:val="00A0"/>
      </w:tblPr>
      <w:tblGrid>
        <w:gridCol w:w="9655"/>
      </w:tblGrid>
      <w:tr w:rsidR="003A12D3" w:rsidRPr="00185124"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w:t>
            </w:r>
            <w:r w:rsidRPr="00517C78">
              <w:rPr>
                <w:rFonts w:ascii="inherit" w:hAnsi="inherit"/>
                <w:color w:val="444444"/>
                <w:sz w:val="19"/>
                <w:szCs w:val="19"/>
                <w:lang w:eastAsia="ru-RU"/>
              </w:rPr>
              <w:br/>
              <w:t>(прізвище, ім’я та по батькові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місцезнаходження юридичної особи)</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 ПОВІДОМЛЕННЯ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CellMar>
          <w:left w:w="0" w:type="dxa"/>
          <w:right w:w="0" w:type="dxa"/>
        </w:tblCellMar>
        <w:tblLook w:val="00A0"/>
      </w:tblPr>
      <w:tblGrid>
        <w:gridCol w:w="4827"/>
        <w:gridCol w:w="4828"/>
      </w:tblGrid>
      <w:tr w:rsidR="003A12D3" w:rsidRPr="00185124"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 ____________________</w:t>
            </w:r>
          </w:p>
        </w:tc>
      </w:tr>
      <w:tr w:rsidR="003A12D3" w:rsidRPr="00185124"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w:t>
            </w:r>
            <w:r w:rsidRPr="00517C78">
              <w:rPr>
                <w:rFonts w:ascii="inherit" w:hAnsi="inherit"/>
                <w:color w:val="444444"/>
                <w:sz w:val="19"/>
                <w:szCs w:val="19"/>
                <w:lang w:eastAsia="ru-RU"/>
              </w:rPr>
              <w:br/>
              <w:t>(Держгеокадастр або найменування</w:t>
            </w:r>
          </w:p>
        </w:tc>
      </w:tr>
      <w:tr w:rsidR="003A12D3" w:rsidRPr="00185124"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__________________________________________________________</w:t>
            </w:r>
            <w:r w:rsidRPr="00517C78">
              <w:rPr>
                <w:rFonts w:ascii="inherit" w:hAnsi="inherit"/>
                <w:color w:val="444444"/>
                <w:sz w:val="19"/>
                <w:szCs w:val="19"/>
                <w:lang w:eastAsia="ru-RU"/>
              </w:rPr>
              <w:br/>
              <w:t>його територіального органу)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3A12D3" w:rsidRPr="00517C78" w:rsidRDefault="003A12D3"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(назва документів, які стали підставою для внесення відомостей</w:t>
      </w:r>
      <w:r w:rsidRPr="00517C78">
        <w:rPr>
          <w:rFonts w:ascii="Verdana" w:hAnsi="Verdana"/>
          <w:color w:val="444444"/>
          <w:sz w:val="24"/>
          <w:szCs w:val="24"/>
          <w:lang w:eastAsia="ru-RU"/>
        </w:rPr>
        <w:br/>
        <w:t>_________________________________________________________________</w:t>
      </w:r>
      <w:r w:rsidRPr="00517C78">
        <w:rPr>
          <w:rFonts w:ascii="Verdana" w:hAnsi="Verdana"/>
          <w:color w:val="444444"/>
          <w:sz w:val="24"/>
          <w:szCs w:val="24"/>
          <w:lang w:eastAsia="ru-RU"/>
        </w:rPr>
        <w:br/>
        <w:t>Державного земельного кадастру)</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виявлено технічну помилку, а саме</w:t>
      </w:r>
    </w:p>
    <w:p w:rsidR="003A12D3" w:rsidRPr="00517C78" w:rsidRDefault="003A12D3"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(суть виявлених помилок)</w:t>
      </w:r>
      <w:r w:rsidRPr="00517C78">
        <w:rPr>
          <w:rFonts w:ascii="Verdana" w:hAnsi="Verdana"/>
          <w:color w:val="444444"/>
          <w:sz w:val="24"/>
          <w:szCs w:val="24"/>
          <w:lang w:eastAsia="ru-RU"/>
        </w:rPr>
        <w:br/>
        <w:t>_________________________________________________________________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CellMar>
          <w:left w:w="0" w:type="dxa"/>
          <w:right w:w="0" w:type="dxa"/>
        </w:tblCellMar>
        <w:tblLook w:val="00A0"/>
      </w:tblPr>
      <w:tblGrid>
        <w:gridCol w:w="4152"/>
        <w:gridCol w:w="2800"/>
        <w:gridCol w:w="2703"/>
      </w:tblGrid>
      <w:tr w:rsidR="003A12D3" w:rsidRPr="00185124"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w:t>
            </w:r>
            <w:r w:rsidRPr="00517C78">
              <w:rPr>
                <w:rFonts w:ascii="inherit" w:hAnsi="inherit"/>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______________</w:t>
            </w:r>
            <w:r w:rsidRPr="00517C78">
              <w:rPr>
                <w:rFonts w:ascii="inherit" w:hAnsi="inherit"/>
                <w:color w:val="444444"/>
                <w:sz w:val="19"/>
                <w:szCs w:val="19"/>
                <w:lang w:eastAsia="ru-RU"/>
              </w:rPr>
              <w:br/>
              <w:t>(ініціали та прізвище)</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“___” ____________ 20__ р.</w:t>
      </w:r>
    </w:p>
    <w:p w:rsidR="003A12D3"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A12D3" w:rsidRDefault="003A12D3">
      <w:pPr>
        <w:rPr>
          <w:rFonts w:ascii="Verdana" w:hAnsi="Verdana"/>
          <w:color w:val="444444"/>
          <w:sz w:val="24"/>
          <w:szCs w:val="24"/>
          <w:lang w:eastAsia="ru-RU"/>
        </w:rPr>
      </w:pP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3A12D3" w:rsidRPr="00517C78" w:rsidRDefault="003A12D3" w:rsidP="00517C78">
      <w:pPr>
        <w:shd w:val="clear" w:color="auto" w:fill="F1F1F1"/>
        <w:spacing w:after="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hAnsi="Verdana"/>
          <w:b/>
          <w:bCs/>
          <w:color w:val="444444"/>
          <w:sz w:val="24"/>
          <w:szCs w:val="24"/>
          <w:lang w:eastAsia="ru-RU"/>
        </w:rPr>
        <w:t> </w:t>
      </w:r>
    </w:p>
    <w:tbl>
      <w:tblPr>
        <w:tblW w:w="2600" w:type="pct"/>
        <w:tblCellMar>
          <w:left w:w="0" w:type="dxa"/>
          <w:right w:w="0" w:type="dxa"/>
        </w:tblCellMar>
        <w:tblLook w:val="00A0"/>
      </w:tblPr>
      <w:tblGrid>
        <w:gridCol w:w="5021"/>
      </w:tblGrid>
      <w:tr w:rsidR="003A12D3" w:rsidRPr="00185124"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Державному кадастровому реєстратору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(Держгеокадастр або найменування його</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територіального органу)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(податковий номер / серія та номер паспорта</w:t>
            </w:r>
            <w:r w:rsidRPr="00517C78">
              <w:rPr>
                <w:rFonts w:ascii="inherit" w:hAnsi="inherit"/>
                <w:color w:val="444444"/>
                <w:sz w:val="19"/>
                <w:szCs w:val="19"/>
                <w:lang w:eastAsia="ru-RU"/>
              </w:rPr>
              <w:br/>
              <w:t>фізичної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через свої релігійні переконання</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________________________________________</w:t>
            </w:r>
            <w:r w:rsidRPr="00517C78">
              <w:rPr>
                <w:rFonts w:ascii="inherit" w:hAnsi="inherit"/>
                <w:color w:val="444444"/>
                <w:sz w:val="19"/>
                <w:szCs w:val="19"/>
                <w:lang w:eastAsia="ru-RU"/>
              </w:rPr>
              <w:br/>
              <w:t>документа, що посвідчує повноваження діяти</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(контактний телефон)</w:t>
            </w:r>
          </w:p>
        </w:tc>
      </w:tr>
    </w:tbl>
    <w:p w:rsidR="003A12D3" w:rsidRPr="00517C78" w:rsidRDefault="003A12D3" w:rsidP="00CE590B">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ЗАЯВА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виправлення технічних помилок, допущених під час ведення Державного земельного кадастру</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3A12D3" w:rsidRPr="00517C78" w:rsidRDefault="003A12D3"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w:t>
      </w:r>
      <w:r w:rsidRPr="00517C78">
        <w:rPr>
          <w:rFonts w:ascii="Verdana" w:hAnsi="Verdana"/>
          <w:color w:val="444444"/>
          <w:sz w:val="24"/>
          <w:szCs w:val="24"/>
          <w:lang w:eastAsia="ru-RU"/>
        </w:rPr>
        <w:br/>
        <w:t>(суть помилки)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 “___” __________ 20__ р. з реєстраційним номером _____________________________.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 додаються:</w:t>
      </w:r>
    </w:p>
    <w:p w:rsidR="003A12D3" w:rsidRPr="00517C78" w:rsidRDefault="003A12D3"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3A12D3" w:rsidRPr="00517C78" w:rsidRDefault="003A12D3"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3A12D3" w:rsidRPr="00517C78" w:rsidRDefault="003A12D3" w:rsidP="00517C78">
      <w:pPr>
        <w:numPr>
          <w:ilvl w:val="0"/>
          <w:numId w:val="1"/>
        </w:numPr>
        <w:shd w:val="clear" w:color="auto" w:fill="F1F1F1"/>
        <w:spacing w:after="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tblCellMar>
          <w:left w:w="0" w:type="dxa"/>
          <w:right w:w="0" w:type="dxa"/>
        </w:tblCellMar>
        <w:tblLook w:val="00A0"/>
      </w:tblPr>
      <w:tblGrid>
        <w:gridCol w:w="2800"/>
        <w:gridCol w:w="1738"/>
        <w:gridCol w:w="1062"/>
        <w:gridCol w:w="4055"/>
      </w:tblGrid>
      <w:tr w:rsidR="003A12D3"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Державного кадастрового реєстратора</w:t>
            </w:r>
          </w:p>
        </w:tc>
      </w:tr>
      <w:tr w:rsidR="003A12D3" w:rsidRPr="00185124"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Державного кадастрового реєстратора</w:t>
            </w:r>
          </w:p>
        </w:tc>
      </w:tr>
      <w:tr w:rsidR="003A12D3" w:rsidRPr="00185124"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Default="003A12D3" w:rsidP="00CE590B">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r>
        <w:rPr>
          <w:rFonts w:ascii="Verdana" w:hAnsi="Verdana"/>
          <w:color w:val="444444"/>
          <w:sz w:val="24"/>
          <w:szCs w:val="24"/>
          <w:lang w:eastAsia="ru-RU"/>
        </w:rPr>
        <w:br w:type="page"/>
      </w:r>
    </w:p>
    <w:p w:rsidR="003A12D3" w:rsidRDefault="003A12D3"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A12D3" w:rsidRPr="008521D4" w:rsidRDefault="003A12D3"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w:t>
            </w:r>
          </w:p>
          <w:p w:rsidR="003A12D3" w:rsidRPr="00517C78" w:rsidRDefault="003A12D3"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У ФОРМІ ВИТЯГУ З ДЕРЖАВНОГО ЗЕМЕЛЬНОГО КАДАСТРУ ПРО ЗЕМЕЛЬНУ ДІЛЯНКУ</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A12D3" w:rsidRPr="00650B02" w:rsidRDefault="003A12D3" w:rsidP="00650B02">
            <w:pPr>
              <w:spacing w:after="0" w:line="271" w:lineRule="atLeast"/>
              <w:jc w:val="center"/>
              <w:rPr>
                <w:rFonts w:ascii="Times New Roman" w:hAnsi="Times New Roman"/>
                <w:color w:val="444444"/>
                <w:sz w:val="19"/>
                <w:szCs w:val="19"/>
                <w:lang w:val="uk-UA" w:eastAsia="ru-RU"/>
              </w:rPr>
            </w:pPr>
            <w:r>
              <w:rPr>
                <w:rFonts w:ascii="Times New Roman" w:hAnsi="Times New Roman"/>
                <w:color w:val="444444"/>
                <w:sz w:val="19"/>
                <w:szCs w:val="19"/>
                <w:u w:val="single"/>
                <w:lang w:val="uk-UA" w:eastAsia="ru-RU"/>
              </w:rPr>
              <w:t>Відділ у Більмацькому районі Головного управління Держгеокадастру у Запорізькій області</w:t>
            </w:r>
          </w:p>
          <w:p w:rsidR="003A12D3" w:rsidRPr="00517C78" w:rsidRDefault="003A12D3" w:rsidP="00650B02">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A12D3"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3A12D3" w:rsidRPr="00196C43" w:rsidRDefault="003A12D3" w:rsidP="00ED15A7">
            <w:pPr>
              <w:spacing w:after="0" w:line="225" w:lineRule="atLeast"/>
              <w:rPr>
                <w:rFonts w:ascii="Times New Roman" w:hAnsi="Times New Roman"/>
                <w:b/>
                <w:color w:val="444444"/>
                <w:sz w:val="19"/>
                <w:szCs w:val="19"/>
                <w:lang w:eastAsia="ru-RU"/>
              </w:rPr>
            </w:pPr>
            <w:r w:rsidRPr="004030C4">
              <w:rPr>
                <w:rFonts w:ascii="inherit" w:hAnsi="inherit"/>
                <w:bCs/>
                <w:sz w:val="18"/>
                <w:szCs w:val="18"/>
              </w:rPr>
              <w:t>державній адміністрації</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A061C6" w:rsidRDefault="003A12D3" w:rsidP="00ED15A7">
            <w:pPr>
              <w:spacing w:before="60" w:after="60"/>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3A12D3" w:rsidRPr="00490F2A" w:rsidRDefault="003A12D3" w:rsidP="00ED15A7">
            <w:pPr>
              <w:spacing w:after="0" w:line="225" w:lineRule="atLeast"/>
              <w:rPr>
                <w:rFonts w:ascii="inherit" w:hAnsi="inherit"/>
                <w:color w:val="444444"/>
                <w:sz w:val="19"/>
                <w:szCs w:val="19"/>
                <w:lang w:eastAsia="ru-RU"/>
              </w:rPr>
            </w:pPr>
            <w:r w:rsidRPr="004030C4">
              <w:rPr>
                <w:rFonts w:ascii="inherit" w:hAnsi="inherit"/>
                <w:sz w:val="18"/>
                <w:szCs w:val="18"/>
              </w:rPr>
              <w:t>без перерви на обід</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0C06ED" w:rsidRDefault="003A12D3" w:rsidP="00ED15A7">
            <w:pPr>
              <w:spacing w:before="60" w:after="60"/>
              <w:rPr>
                <w:sz w:val="20"/>
                <w:szCs w:val="20"/>
                <w:highlight w:val="yellow"/>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p w:rsidR="003A12D3" w:rsidRPr="00196C43" w:rsidRDefault="003A12D3" w:rsidP="00ED15A7">
            <w:pPr>
              <w:spacing w:after="0" w:line="225" w:lineRule="atLeast"/>
              <w:rPr>
                <w:rFonts w:ascii="inherit" w:hAnsi="inherit"/>
                <w:color w:val="444444"/>
                <w:sz w:val="19"/>
                <w:szCs w:val="19"/>
                <w:lang w:val="en-US" w:eastAsia="ru-RU"/>
              </w:rPr>
            </w:pP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 день реєстрації відповідної заяви у територіальному органі Держгеокадастру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A12D3"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A12D3" w:rsidRDefault="003A12D3">
      <w:pPr>
        <w:rPr>
          <w:rFonts w:ascii="Verdana" w:hAnsi="Verdana"/>
          <w:color w:val="444444"/>
          <w:sz w:val="24"/>
          <w:szCs w:val="24"/>
          <w:lang w:eastAsia="ru-RU"/>
        </w:rPr>
      </w:pP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tblCellMar>
          <w:left w:w="0" w:type="dxa"/>
          <w:right w:w="0" w:type="dxa"/>
        </w:tblCellMar>
        <w:tblLook w:val="00A0"/>
      </w:tblPr>
      <w:tblGrid>
        <w:gridCol w:w="4086"/>
        <w:gridCol w:w="5569"/>
      </w:tblGrid>
      <w:tr w:rsidR="003A12D3"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w:t>
            </w:r>
            <w:r w:rsidRPr="00517C78">
              <w:rPr>
                <w:rFonts w:ascii="inherit" w:hAnsi="inherit"/>
                <w:color w:val="444444"/>
                <w:sz w:val="19"/>
                <w:szCs w:val="19"/>
                <w:lang w:eastAsia="ru-RU"/>
              </w:rPr>
              <w:br/>
              <w:t>(особа, уповноважена надавати відомості _________________________________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A12D3" w:rsidRPr="00517C78" w:rsidRDefault="003A12D3"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CE590B">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A12D3" w:rsidRPr="00517C78" w:rsidRDefault="003A12D3"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A12D3" w:rsidRPr="00517C78" w:rsidRDefault="003A12D3"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A12D3" w:rsidRPr="00517C78" w:rsidRDefault="003A12D3" w:rsidP="00CE590B">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земельну ділянку</w:t>
            </w:r>
          </w:p>
          <w:p w:rsidR="003A12D3" w:rsidRPr="00517C78" w:rsidRDefault="003A12D3"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A12D3"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1635"/>
        <w:gridCol w:w="4063"/>
        <w:gridCol w:w="3957"/>
      </w:tblGrid>
      <w:tr w:rsidR="003A12D3"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A12D3"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A12D3"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A12D3"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3A12D3"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A12D3" w:rsidRDefault="003A12D3">
      <w:pPr>
        <w:rPr>
          <w:rFonts w:ascii="Verdana" w:hAnsi="Verdana"/>
          <w:color w:val="444444"/>
          <w:sz w:val="24"/>
          <w:szCs w:val="24"/>
          <w:lang w:eastAsia="ru-RU"/>
        </w:rPr>
      </w:pPr>
      <w:r>
        <w:rPr>
          <w:rFonts w:ascii="Verdana" w:hAnsi="Verdana"/>
          <w:color w:val="444444"/>
          <w:sz w:val="24"/>
          <w:szCs w:val="24"/>
          <w:lang w:eastAsia="ru-RU"/>
        </w:rPr>
        <w:br w:type="page"/>
      </w:r>
    </w:p>
    <w:p w:rsidR="003A12D3" w:rsidRDefault="003A12D3"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A12D3" w:rsidRPr="008521D4" w:rsidRDefault="003A12D3"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A12D3" w:rsidRPr="00517C78" w:rsidRDefault="003A12D3" w:rsidP="00C472E4">
            <w:pPr>
              <w:spacing w:after="0" w:line="271" w:lineRule="atLeast"/>
              <w:jc w:val="center"/>
              <w:rPr>
                <w:rFonts w:ascii="inherit" w:hAnsi="inherit"/>
                <w:color w:val="444444"/>
                <w:sz w:val="19"/>
                <w:szCs w:val="19"/>
                <w:lang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A12D3"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3A12D3" w:rsidRPr="00196C43" w:rsidRDefault="003A12D3" w:rsidP="00ED15A7">
            <w:pPr>
              <w:spacing w:after="0" w:line="225" w:lineRule="atLeast"/>
              <w:rPr>
                <w:rFonts w:ascii="Times New Roman" w:hAnsi="Times New Roman"/>
                <w:b/>
                <w:color w:val="444444"/>
                <w:sz w:val="19"/>
                <w:szCs w:val="19"/>
                <w:lang w:eastAsia="ru-RU"/>
              </w:rPr>
            </w:pPr>
            <w:r w:rsidRPr="004030C4">
              <w:rPr>
                <w:rFonts w:ascii="inherit" w:hAnsi="inherit"/>
                <w:bCs/>
                <w:sz w:val="18"/>
                <w:szCs w:val="18"/>
              </w:rPr>
              <w:t>державній адміністрації</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A061C6" w:rsidRDefault="003A12D3" w:rsidP="00ED15A7">
            <w:pPr>
              <w:spacing w:before="60" w:after="60"/>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3A12D3" w:rsidRPr="00490F2A" w:rsidRDefault="003A12D3" w:rsidP="00ED15A7">
            <w:pPr>
              <w:spacing w:after="0" w:line="225" w:lineRule="atLeast"/>
              <w:rPr>
                <w:rFonts w:ascii="inherit" w:hAnsi="inherit"/>
                <w:color w:val="444444"/>
                <w:sz w:val="19"/>
                <w:szCs w:val="19"/>
                <w:lang w:eastAsia="ru-RU"/>
              </w:rPr>
            </w:pPr>
            <w:r w:rsidRPr="004030C4">
              <w:rPr>
                <w:rFonts w:ascii="inherit" w:hAnsi="inherit"/>
                <w:sz w:val="18"/>
                <w:szCs w:val="18"/>
              </w:rPr>
              <w:t>без перерви на обід</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0C06ED" w:rsidRDefault="003A12D3" w:rsidP="00ED15A7">
            <w:pPr>
              <w:spacing w:before="60" w:after="60"/>
              <w:rPr>
                <w:sz w:val="20"/>
                <w:szCs w:val="20"/>
                <w:highlight w:val="yellow"/>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p w:rsidR="003A12D3" w:rsidRPr="00196C43" w:rsidRDefault="003A12D3" w:rsidP="00ED15A7">
            <w:pPr>
              <w:spacing w:after="0" w:line="225" w:lineRule="atLeast"/>
              <w:rPr>
                <w:rFonts w:ascii="inherit" w:hAnsi="inherit"/>
                <w:color w:val="444444"/>
                <w:sz w:val="19"/>
                <w:szCs w:val="19"/>
                <w:lang w:val="en-US" w:eastAsia="ru-RU"/>
              </w:rPr>
            </w:pP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A12D3" w:rsidRDefault="003A12D3" w:rsidP="006C5327">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tblCellMar>
          <w:left w:w="0" w:type="dxa"/>
          <w:right w:w="0" w:type="dxa"/>
        </w:tblCellMar>
        <w:tblLook w:val="00A0"/>
      </w:tblPr>
      <w:tblGrid>
        <w:gridCol w:w="4086"/>
        <w:gridCol w:w="5569"/>
      </w:tblGrid>
      <w:tr w:rsidR="003A12D3"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w:t>
            </w:r>
            <w:r w:rsidRPr="00517C78">
              <w:rPr>
                <w:rFonts w:ascii="inherit" w:hAnsi="inherit"/>
                <w:color w:val="444444"/>
                <w:sz w:val="19"/>
                <w:szCs w:val="19"/>
                <w:lang w:eastAsia="ru-RU"/>
              </w:rPr>
              <w:br/>
              <w:t>(особа, уповноважена надавати відомості __________________________________</w:t>
            </w:r>
            <w:r w:rsidRPr="00517C78">
              <w:rPr>
                <w:rFonts w:ascii="inherit" w:hAnsi="inherit"/>
                <w:color w:val="444444"/>
                <w:sz w:val="19"/>
                <w:szCs w:val="19"/>
                <w:lang w:eastAsia="ru-RU"/>
              </w:rPr>
              <w:br/>
              <w:t>Державного земельного кадастру)</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A12D3" w:rsidRPr="00517C78" w:rsidRDefault="003A12D3"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землі в межах території адміністративно-територіальної одиниці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A12D3"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A12D3" w:rsidRPr="00517C78" w:rsidRDefault="003A12D3"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A12D3"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A12D3"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A12D3"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A12D3"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Default="003A12D3"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3A12D3" w:rsidRDefault="003A12D3" w:rsidP="008521D4">
      <w:pPr>
        <w:shd w:val="clear" w:color="auto" w:fill="F1F1F1"/>
        <w:spacing w:after="0" w:line="348" w:lineRule="atLeast"/>
        <w:ind w:left="5670"/>
        <w:jc w:val="right"/>
        <w:rPr>
          <w:rFonts w:ascii="Verdana" w:hAnsi="Verdana"/>
          <w:color w:val="444444"/>
          <w:sz w:val="24"/>
          <w:szCs w:val="24"/>
          <w:lang w:val="uk-UA" w:eastAsia="ru-RU"/>
        </w:rPr>
      </w:pPr>
      <w:r w:rsidRPr="00517C78">
        <w:rPr>
          <w:rFonts w:ascii="Verdana" w:hAnsi="Verdana"/>
          <w:color w:val="444444"/>
          <w:sz w:val="24"/>
          <w:szCs w:val="24"/>
          <w:lang w:eastAsia="ru-RU"/>
        </w:rPr>
        <w:t> </w:t>
      </w: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A12D3" w:rsidRPr="008521D4" w:rsidRDefault="003A12D3"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A12D3" w:rsidRDefault="003A12D3"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3A12D3" w:rsidRPr="00517C78" w:rsidRDefault="003A12D3"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адміністративної послуги</w:t>
            </w:r>
          </w:p>
        </w:tc>
      </w:tr>
      <w:tr w:rsidR="003A12D3"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3A12D3" w:rsidRPr="00196C43" w:rsidRDefault="003A12D3" w:rsidP="00ED15A7">
            <w:pPr>
              <w:spacing w:after="0" w:line="225" w:lineRule="atLeast"/>
              <w:rPr>
                <w:rFonts w:ascii="Times New Roman" w:hAnsi="Times New Roman"/>
                <w:b/>
                <w:color w:val="444444"/>
                <w:sz w:val="19"/>
                <w:szCs w:val="19"/>
                <w:lang w:eastAsia="ru-RU"/>
              </w:rPr>
            </w:pPr>
            <w:r w:rsidRPr="004030C4">
              <w:rPr>
                <w:rFonts w:ascii="inherit" w:hAnsi="inherit"/>
                <w:bCs/>
                <w:sz w:val="18"/>
                <w:szCs w:val="18"/>
              </w:rPr>
              <w:t>державній адміністрації</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A061C6" w:rsidRDefault="003A12D3" w:rsidP="00ED15A7">
            <w:pPr>
              <w:spacing w:before="60" w:after="60"/>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3A12D3" w:rsidRPr="00490F2A" w:rsidRDefault="003A12D3" w:rsidP="00ED15A7">
            <w:pPr>
              <w:spacing w:after="0" w:line="225" w:lineRule="atLeast"/>
              <w:rPr>
                <w:rFonts w:ascii="inherit" w:hAnsi="inherit"/>
                <w:color w:val="444444"/>
                <w:sz w:val="19"/>
                <w:szCs w:val="19"/>
                <w:lang w:eastAsia="ru-RU"/>
              </w:rPr>
            </w:pPr>
            <w:r w:rsidRPr="004030C4">
              <w:rPr>
                <w:rFonts w:ascii="inherit" w:hAnsi="inherit"/>
                <w:sz w:val="18"/>
                <w:szCs w:val="18"/>
              </w:rPr>
              <w:t>без перерви на обід</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0C06ED" w:rsidRDefault="003A12D3" w:rsidP="00ED15A7">
            <w:pPr>
              <w:spacing w:before="60" w:after="60"/>
              <w:rPr>
                <w:sz w:val="20"/>
                <w:szCs w:val="20"/>
                <w:highlight w:val="yellow"/>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p w:rsidR="003A12D3" w:rsidRPr="00196C43" w:rsidRDefault="003A12D3" w:rsidP="00ED15A7">
            <w:pPr>
              <w:spacing w:after="0" w:line="225" w:lineRule="atLeast"/>
              <w:rPr>
                <w:rFonts w:ascii="inherit" w:hAnsi="inherit"/>
                <w:color w:val="444444"/>
                <w:sz w:val="19"/>
                <w:szCs w:val="19"/>
                <w:lang w:val="en-US" w:eastAsia="ru-RU"/>
              </w:rPr>
            </w:pP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A12D3"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A12D3" w:rsidRDefault="003A12D3">
      <w:pPr>
        <w:rPr>
          <w:rFonts w:ascii="Verdana" w:hAnsi="Verdana"/>
          <w:color w:val="444444"/>
          <w:sz w:val="24"/>
          <w:szCs w:val="24"/>
          <w:lang w:eastAsia="ru-RU"/>
        </w:rPr>
      </w:pP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tblCellMar>
          <w:left w:w="0" w:type="dxa"/>
          <w:right w:w="0" w:type="dxa"/>
        </w:tblCellMar>
        <w:tblLook w:val="00A0"/>
      </w:tblPr>
      <w:tblGrid>
        <w:gridCol w:w="4086"/>
        <w:gridCol w:w="5569"/>
      </w:tblGrid>
      <w:tr w:rsidR="003A12D3"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документа, що посвідчує повноваження діяти 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A12D3" w:rsidRPr="00517C78" w:rsidRDefault="003A12D3"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обмеження у використанні земель</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A12D3"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A12D3" w:rsidRPr="00517C78" w:rsidRDefault="003A12D3"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A12D3"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A12D3"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A12D3"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A12D3"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Default="003A12D3"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 </w:t>
      </w:r>
      <w:r>
        <w:rPr>
          <w:rFonts w:ascii="Verdana" w:hAnsi="Verdana"/>
          <w:color w:val="444444"/>
          <w:sz w:val="24"/>
          <w:szCs w:val="24"/>
          <w:lang w:eastAsia="ru-RU"/>
        </w:rPr>
        <w:br w:type="page"/>
      </w:r>
    </w:p>
    <w:p w:rsidR="003A12D3" w:rsidRDefault="003A12D3"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A12D3" w:rsidRPr="008521D4" w:rsidRDefault="003A12D3"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723"/>
        <w:gridCol w:w="3516"/>
        <w:gridCol w:w="5416"/>
      </w:tblGrid>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ДОВІДОК,</w:t>
            </w:r>
            <w:r w:rsidRPr="00517C78">
              <w:rPr>
                <w:rFonts w:ascii="inherit" w:hAnsi="inherit"/>
                <w:color w:val="444444"/>
                <w:sz w:val="19"/>
                <w:szCs w:val="19"/>
                <w:u w:val="single"/>
                <w:lang w:eastAsia="ru-RU"/>
              </w:rPr>
              <w:br/>
              <w:t>ЩО МІСТЯТЬ УЗАГАЛЬНЕНУ ІНФОРМАЦІЮ ПРО ЗЕМЛІ (ТЕРИТОРІЇ)</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A12D3" w:rsidRDefault="003A12D3"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3A12D3" w:rsidRPr="00517C78" w:rsidRDefault="003A12D3"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A12D3" w:rsidRPr="00185124"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3A12D3" w:rsidRPr="00196C43" w:rsidRDefault="003A12D3" w:rsidP="00ED15A7">
            <w:pPr>
              <w:spacing w:after="0" w:line="225" w:lineRule="atLeast"/>
              <w:rPr>
                <w:rFonts w:ascii="Times New Roman" w:hAnsi="Times New Roman"/>
                <w:b/>
                <w:color w:val="444444"/>
                <w:sz w:val="19"/>
                <w:szCs w:val="19"/>
                <w:lang w:eastAsia="ru-RU"/>
              </w:rPr>
            </w:pPr>
            <w:r w:rsidRPr="004030C4">
              <w:rPr>
                <w:rFonts w:ascii="inherit" w:hAnsi="inherit"/>
                <w:bCs/>
                <w:sz w:val="18"/>
                <w:szCs w:val="18"/>
              </w:rPr>
              <w:t>державній адміністрації</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A061C6" w:rsidRDefault="003A12D3" w:rsidP="00ED15A7">
            <w:pPr>
              <w:spacing w:before="60" w:after="60"/>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3A12D3" w:rsidRPr="00490F2A" w:rsidRDefault="003A12D3" w:rsidP="00ED15A7">
            <w:pPr>
              <w:spacing w:after="0" w:line="225" w:lineRule="atLeast"/>
              <w:rPr>
                <w:rFonts w:ascii="inherit" w:hAnsi="inherit"/>
                <w:color w:val="444444"/>
                <w:sz w:val="19"/>
                <w:szCs w:val="19"/>
                <w:lang w:eastAsia="ru-RU"/>
              </w:rPr>
            </w:pPr>
            <w:r w:rsidRPr="004030C4">
              <w:rPr>
                <w:rFonts w:ascii="inherit" w:hAnsi="inherit"/>
                <w:sz w:val="18"/>
                <w:szCs w:val="18"/>
              </w:rPr>
              <w:t>без перерви на обід</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0C06ED" w:rsidRDefault="003A12D3" w:rsidP="00ED15A7">
            <w:pPr>
              <w:spacing w:before="60" w:after="60"/>
              <w:rPr>
                <w:sz w:val="20"/>
                <w:szCs w:val="20"/>
                <w:highlight w:val="yellow"/>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p w:rsidR="003A12D3" w:rsidRPr="00196C43" w:rsidRDefault="003A12D3" w:rsidP="00ED15A7">
            <w:pPr>
              <w:spacing w:after="0" w:line="225" w:lineRule="atLeast"/>
              <w:rPr>
                <w:rFonts w:ascii="inherit" w:hAnsi="inherit"/>
                <w:color w:val="444444"/>
                <w:sz w:val="19"/>
                <w:szCs w:val="19"/>
                <w:lang w:val="en-US" w:eastAsia="ru-RU"/>
              </w:rPr>
            </w:pP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(або інформація (реквізити платежу) про сплату збору (внесення плати) в будь-якій формі, надані суб’єктом звернення **)Оплата послуг здійснюється з урахуванням вимог Закону України «Про платіжні системи та переказ коштів в Україні»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A12D3"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A12D3" w:rsidRDefault="003A12D3" w:rsidP="00517C78">
      <w:pPr>
        <w:shd w:val="clear" w:color="auto" w:fill="F1F1F1"/>
        <w:spacing w:after="300" w:line="348" w:lineRule="atLeast"/>
        <w:jc w:val="right"/>
        <w:rPr>
          <w:rFonts w:ascii="Verdana" w:hAnsi="Verdana"/>
          <w:color w:val="444444"/>
          <w:sz w:val="24"/>
          <w:szCs w:val="24"/>
          <w:lang w:eastAsia="ru-RU"/>
        </w:rPr>
      </w:pPr>
    </w:p>
    <w:p w:rsidR="003A12D3" w:rsidRDefault="003A12D3">
      <w:pPr>
        <w:rPr>
          <w:rFonts w:ascii="Verdana" w:hAnsi="Verdana"/>
          <w:color w:val="444444"/>
          <w:sz w:val="24"/>
          <w:szCs w:val="24"/>
          <w:lang w:eastAsia="ru-RU"/>
        </w:rPr>
      </w:pP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tblCellMar>
          <w:left w:w="0" w:type="dxa"/>
          <w:right w:w="0" w:type="dxa"/>
        </w:tblCellMar>
        <w:tblLook w:val="00A0"/>
      </w:tblPr>
      <w:tblGrid>
        <w:gridCol w:w="4086"/>
        <w:gridCol w:w="5569"/>
      </w:tblGrid>
      <w:tr w:rsidR="003A12D3"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з Державного земельного кадастру)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(назва документа, номер та серія, дата видачі), та __________________________</w:t>
            </w:r>
            <w:r w:rsidRPr="00517C78">
              <w:rPr>
                <w:rFonts w:ascii="inherit" w:hAnsi="inherit"/>
                <w:color w:val="444444"/>
                <w:sz w:val="19"/>
                <w:szCs w:val="19"/>
                <w:lang w:eastAsia="ru-RU"/>
              </w:rPr>
              <w:br/>
              <w:t>документа, що посвідчує повноваження діяти 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A12D3" w:rsidRPr="00517C78" w:rsidRDefault="003A12D3"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A12D3"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C472E4">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довідку, що містить узагальнену інформацію про землі (території);</w:t>
            </w:r>
          </w:p>
          <w:p w:rsidR="003A12D3" w:rsidRPr="00517C78" w:rsidRDefault="003A12D3"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A12D3" w:rsidRPr="00517C78" w:rsidRDefault="003A12D3"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A12D3" w:rsidRPr="00517C78" w:rsidRDefault="003A12D3"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A12D3" w:rsidRPr="00517C78" w:rsidRDefault="003A12D3"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A12D3" w:rsidRPr="00517C78" w:rsidRDefault="003A12D3"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12D3" w:rsidRPr="00517C78" w:rsidRDefault="003A12D3"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A12D3" w:rsidRPr="00517C78" w:rsidRDefault="003A12D3"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A12D3"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A12D3"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A12D3"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A12D3"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3A12D3" w:rsidRDefault="003A12D3"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3A12D3" w:rsidRDefault="003A12D3"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A12D3" w:rsidRPr="008521D4" w:rsidRDefault="003A12D3"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C472E4">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КАДАСТРОВОЇКАРТИ (ПЛАНУ)</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A12D3" w:rsidRDefault="003A12D3"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3A12D3" w:rsidRPr="00517C78" w:rsidRDefault="003A12D3"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A12D3"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bCs/>
                <w:sz w:val="18"/>
                <w:szCs w:val="18"/>
              </w:rPr>
            </w:pPr>
            <w:r w:rsidRPr="004030C4">
              <w:rPr>
                <w:rFonts w:ascii="inherit" w:hAnsi="inherit"/>
                <w:bCs/>
                <w:sz w:val="18"/>
                <w:szCs w:val="18"/>
              </w:rPr>
              <w:t xml:space="preserve">Центр надання адміністративних послуг при </w:t>
            </w:r>
            <w:r>
              <w:rPr>
                <w:bCs/>
                <w:sz w:val="18"/>
                <w:szCs w:val="18"/>
              </w:rPr>
              <w:t>Більмацькій</w:t>
            </w:r>
            <w:r w:rsidRPr="004030C4">
              <w:rPr>
                <w:rFonts w:ascii="inherit" w:hAnsi="inherit"/>
                <w:bCs/>
                <w:sz w:val="18"/>
                <w:szCs w:val="18"/>
              </w:rPr>
              <w:t xml:space="preserve"> районній </w:t>
            </w:r>
          </w:p>
          <w:p w:rsidR="003A12D3" w:rsidRPr="00196C43" w:rsidRDefault="003A12D3" w:rsidP="00ED15A7">
            <w:pPr>
              <w:spacing w:after="0" w:line="225" w:lineRule="atLeast"/>
              <w:rPr>
                <w:rFonts w:ascii="Times New Roman" w:hAnsi="Times New Roman"/>
                <w:b/>
                <w:color w:val="444444"/>
                <w:sz w:val="19"/>
                <w:szCs w:val="19"/>
                <w:lang w:eastAsia="ru-RU"/>
              </w:rPr>
            </w:pPr>
            <w:r w:rsidRPr="004030C4">
              <w:rPr>
                <w:rFonts w:ascii="inherit" w:hAnsi="inherit"/>
                <w:bCs/>
                <w:sz w:val="18"/>
                <w:szCs w:val="18"/>
              </w:rPr>
              <w:t>державній адміністрації</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A061C6" w:rsidRDefault="003A12D3" w:rsidP="00ED15A7">
            <w:pPr>
              <w:spacing w:before="60" w:after="60"/>
              <w:rPr>
                <w:sz w:val="20"/>
                <w:szCs w:val="20"/>
                <w:highlight w:val="yellow"/>
              </w:rPr>
            </w:pPr>
            <w:r>
              <w:rPr>
                <w:rFonts w:ascii="inherit" w:hAnsi="inherit"/>
                <w:sz w:val="18"/>
                <w:szCs w:val="18"/>
              </w:rPr>
              <w:t>7</w:t>
            </w:r>
            <w:r>
              <w:rPr>
                <w:sz w:val="18"/>
                <w:szCs w:val="18"/>
              </w:rPr>
              <w:t>100</w:t>
            </w:r>
            <w:r w:rsidRPr="004030C4">
              <w:rPr>
                <w:rFonts w:ascii="inherit" w:hAnsi="inherit"/>
                <w:sz w:val="18"/>
                <w:szCs w:val="18"/>
              </w:rPr>
              <w:t xml:space="preserve">1, Запорізька область, </w:t>
            </w:r>
            <w:r>
              <w:rPr>
                <w:sz w:val="18"/>
                <w:szCs w:val="18"/>
              </w:rPr>
              <w:t>Більмацький</w:t>
            </w:r>
            <w:r w:rsidRPr="004030C4">
              <w:rPr>
                <w:rFonts w:ascii="inherit" w:hAnsi="inherit"/>
                <w:sz w:val="18"/>
                <w:szCs w:val="18"/>
              </w:rPr>
              <w:t xml:space="preserve"> район, смт.</w:t>
            </w:r>
            <w:r>
              <w:rPr>
                <w:sz w:val="18"/>
                <w:szCs w:val="18"/>
              </w:rPr>
              <w:t>Більмак</w:t>
            </w:r>
            <w:r w:rsidRPr="004030C4">
              <w:rPr>
                <w:rFonts w:ascii="inherit" w:hAnsi="inherit"/>
                <w:sz w:val="18"/>
                <w:szCs w:val="18"/>
              </w:rPr>
              <w:t>, вул.</w:t>
            </w:r>
            <w:r>
              <w:rPr>
                <w:sz w:val="18"/>
                <w:szCs w:val="18"/>
              </w:rPr>
              <w:t>Центральна</w:t>
            </w:r>
            <w:r w:rsidRPr="004030C4">
              <w:rPr>
                <w:rFonts w:ascii="inherit" w:hAnsi="inherit"/>
                <w:sz w:val="18"/>
                <w:szCs w:val="18"/>
              </w:rPr>
              <w:t xml:space="preserve">, </w:t>
            </w:r>
            <w:r>
              <w:rPr>
                <w:sz w:val="18"/>
                <w:szCs w:val="18"/>
              </w:rPr>
              <w:t>54</w:t>
            </w: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Понеділок, вівторок – четвер: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прийом суб’єктів звернень – з -8-00 до 15-00; середа – 3 8-00 до 20-00,</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 xml:space="preserve"> прийом суб’єктів звернень – з 8-00 до 17-00; </w:t>
            </w:r>
          </w:p>
          <w:p w:rsidR="003A12D3" w:rsidRPr="004030C4" w:rsidRDefault="003A12D3" w:rsidP="00ED15A7">
            <w:pPr>
              <w:spacing w:line="175" w:lineRule="atLeast"/>
              <w:rPr>
                <w:rFonts w:ascii="inherit" w:hAnsi="inherit"/>
                <w:sz w:val="18"/>
                <w:szCs w:val="18"/>
              </w:rPr>
            </w:pPr>
            <w:r w:rsidRPr="004030C4">
              <w:rPr>
                <w:rFonts w:ascii="inherit" w:hAnsi="inherit"/>
                <w:sz w:val="18"/>
                <w:szCs w:val="18"/>
              </w:rPr>
              <w:t>п’ятниця: з 8-00 до 15-45, прийом суб’єктів звернень- з 8-00 до 15-00;</w:t>
            </w:r>
          </w:p>
          <w:p w:rsidR="003A12D3" w:rsidRPr="00490F2A" w:rsidRDefault="003A12D3" w:rsidP="00ED15A7">
            <w:pPr>
              <w:spacing w:after="0" w:line="225" w:lineRule="atLeast"/>
              <w:rPr>
                <w:rFonts w:ascii="inherit" w:hAnsi="inherit"/>
                <w:color w:val="444444"/>
                <w:sz w:val="19"/>
                <w:szCs w:val="19"/>
                <w:lang w:eastAsia="ru-RU"/>
              </w:rPr>
            </w:pPr>
            <w:r w:rsidRPr="004030C4">
              <w:rPr>
                <w:rFonts w:ascii="inherit" w:hAnsi="inherit"/>
                <w:sz w:val="18"/>
                <w:szCs w:val="18"/>
              </w:rPr>
              <w:t>без перерви на обід</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0C06ED" w:rsidRDefault="003A12D3" w:rsidP="00ED15A7">
            <w:pPr>
              <w:spacing w:before="60" w:after="60"/>
              <w:rPr>
                <w:sz w:val="20"/>
                <w:szCs w:val="20"/>
                <w:highlight w:val="yellow"/>
              </w:rPr>
            </w:pPr>
            <w:r>
              <w:rPr>
                <w:rFonts w:ascii="inherit" w:hAnsi="inherit"/>
                <w:sz w:val="18"/>
                <w:szCs w:val="18"/>
              </w:rPr>
              <w:t>Тел.факс (061</w:t>
            </w:r>
            <w:r>
              <w:rPr>
                <w:sz w:val="18"/>
                <w:szCs w:val="18"/>
              </w:rPr>
              <w:t>47</w:t>
            </w:r>
            <w:r w:rsidRPr="004030C4">
              <w:rPr>
                <w:rFonts w:ascii="inherit" w:hAnsi="inherit"/>
                <w:sz w:val="18"/>
                <w:szCs w:val="18"/>
              </w:rPr>
              <w:t xml:space="preserve">) </w:t>
            </w:r>
            <w:r>
              <w:rPr>
                <w:sz w:val="18"/>
                <w:szCs w:val="18"/>
              </w:rPr>
              <w:t>2</w:t>
            </w:r>
            <w:r w:rsidRPr="004030C4">
              <w:rPr>
                <w:rFonts w:ascii="inherit" w:hAnsi="inherit"/>
                <w:sz w:val="18"/>
                <w:szCs w:val="18"/>
              </w:rPr>
              <w:t>-</w:t>
            </w:r>
            <w:r>
              <w:rPr>
                <w:sz w:val="18"/>
                <w:szCs w:val="18"/>
              </w:rPr>
              <w:t>13</w:t>
            </w:r>
            <w:r w:rsidRPr="004030C4">
              <w:rPr>
                <w:rFonts w:ascii="inherit" w:hAnsi="inherit"/>
                <w:sz w:val="18"/>
                <w:szCs w:val="18"/>
              </w:rPr>
              <w:t>-</w:t>
            </w:r>
            <w:r>
              <w:rPr>
                <w:sz w:val="18"/>
                <w:szCs w:val="18"/>
              </w:rPr>
              <w:t>67</w:t>
            </w:r>
            <w:r w:rsidRPr="004030C4">
              <w:rPr>
                <w:rFonts w:ascii="inherit" w:hAnsi="inherit"/>
                <w:sz w:val="18"/>
                <w:szCs w:val="18"/>
              </w:rPr>
              <w:t xml:space="preserve">; </w:t>
            </w:r>
            <w:r>
              <w:rPr>
                <w:sz w:val="18"/>
                <w:szCs w:val="18"/>
                <w:lang w:val="en-US"/>
              </w:rPr>
              <w:t>cnapkuib</w:t>
            </w:r>
            <w:r w:rsidRPr="004030C4">
              <w:rPr>
                <w:rFonts w:ascii="inherit" w:hAnsi="inherit"/>
                <w:sz w:val="18"/>
                <w:szCs w:val="18"/>
              </w:rPr>
              <w:t>@</w:t>
            </w:r>
            <w:r>
              <w:rPr>
                <w:sz w:val="18"/>
                <w:szCs w:val="18"/>
                <w:lang w:val="en-US"/>
              </w:rPr>
              <w:t>ukr</w:t>
            </w:r>
            <w:r w:rsidRPr="004030C4">
              <w:rPr>
                <w:rFonts w:ascii="inherit" w:hAnsi="inherit"/>
                <w:sz w:val="18"/>
                <w:szCs w:val="18"/>
              </w:rPr>
              <w:t>.</w:t>
            </w:r>
            <w:r>
              <w:rPr>
                <w:sz w:val="18"/>
                <w:szCs w:val="18"/>
                <w:lang w:val="en-US"/>
              </w:rPr>
              <w:t>net</w:t>
            </w:r>
          </w:p>
          <w:p w:rsidR="003A12D3" w:rsidRPr="00196C43" w:rsidRDefault="003A12D3" w:rsidP="00ED15A7">
            <w:pPr>
              <w:spacing w:after="0" w:line="225" w:lineRule="atLeast"/>
              <w:rPr>
                <w:rFonts w:ascii="inherit" w:hAnsi="inherit"/>
                <w:color w:val="444444"/>
                <w:sz w:val="19"/>
                <w:szCs w:val="19"/>
                <w:lang w:val="en-US" w:eastAsia="ru-RU"/>
              </w:rPr>
            </w:pP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w:t>
            </w:r>
            <w:r w:rsidRPr="00517C78">
              <w:rPr>
                <w:rFonts w:ascii="inherit" w:hAnsi="inherit"/>
                <w:b/>
                <w:bCs/>
                <w:color w:val="444444"/>
                <w:sz w:val="19"/>
                <w:szCs w:val="19"/>
                <w:lang w:eastAsia="ru-RU"/>
              </w:rPr>
              <w:t> </w:t>
            </w:r>
            <w:r w:rsidRPr="00517C78">
              <w:rPr>
                <w:rFonts w:ascii="inherit" w:hAnsi="inherit"/>
                <w:color w:val="444444"/>
                <w:sz w:val="19"/>
                <w:szCs w:val="19"/>
                <w:lang w:eastAsia="ru-RU"/>
              </w:rPr>
              <w:t>(форма заяви додається)*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A12D3"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A12D3" w:rsidRDefault="003A12D3" w:rsidP="00517C78">
      <w:pPr>
        <w:shd w:val="clear" w:color="auto" w:fill="F1F1F1"/>
        <w:spacing w:after="300" w:line="348" w:lineRule="atLeast"/>
        <w:jc w:val="right"/>
        <w:rPr>
          <w:rFonts w:ascii="Verdana" w:hAnsi="Verdana"/>
          <w:color w:val="444444"/>
          <w:sz w:val="24"/>
          <w:szCs w:val="24"/>
          <w:lang w:eastAsia="ru-RU"/>
        </w:rPr>
      </w:pPr>
    </w:p>
    <w:p w:rsidR="003A12D3" w:rsidRDefault="003A12D3">
      <w:pPr>
        <w:rPr>
          <w:rFonts w:ascii="Verdana" w:hAnsi="Verdana"/>
          <w:color w:val="444444"/>
          <w:sz w:val="24"/>
          <w:szCs w:val="24"/>
          <w:lang w:eastAsia="ru-RU"/>
        </w:rPr>
      </w:pP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tblCellMar>
          <w:left w:w="0" w:type="dxa"/>
          <w:right w:w="0" w:type="dxa"/>
        </w:tblCellMar>
        <w:tblLook w:val="00A0"/>
      </w:tblPr>
      <w:tblGrid>
        <w:gridCol w:w="4086"/>
        <w:gridCol w:w="5569"/>
      </w:tblGrid>
      <w:tr w:rsidR="003A12D3"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(назва документа, номер та серія, дата видачі), та _______________________</w:t>
            </w:r>
            <w:r w:rsidRPr="00517C78">
              <w:rPr>
                <w:rFonts w:ascii="inherit" w:hAnsi="inherit"/>
                <w:color w:val="444444"/>
                <w:sz w:val="19"/>
                <w:szCs w:val="19"/>
                <w:lang w:eastAsia="ru-RU"/>
              </w:rPr>
              <w:br/>
              <w:t>документа, що посвідчує повноваження діяти 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(номер контактного телефону)</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A12D3" w:rsidRPr="00517C78" w:rsidRDefault="003A12D3"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A12D3"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викопіювання з картографічної основи Державного земельного кадастру, кадастрової карти (плану);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A12D3" w:rsidRPr="00517C78" w:rsidRDefault="003A12D3"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A12D3"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A12D3"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A12D3"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A12D3"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3A12D3" w:rsidRDefault="003A12D3">
      <w:pPr>
        <w:rPr>
          <w:rFonts w:ascii="Verdana" w:hAnsi="Verdana"/>
          <w:color w:val="444444"/>
          <w:sz w:val="24"/>
          <w:szCs w:val="24"/>
          <w:lang w:eastAsia="ru-RU"/>
        </w:rPr>
      </w:pPr>
      <w:r>
        <w:rPr>
          <w:rFonts w:ascii="Verdana" w:hAnsi="Verdana"/>
          <w:color w:val="444444"/>
          <w:sz w:val="24"/>
          <w:szCs w:val="24"/>
          <w:lang w:eastAsia="ru-RU"/>
        </w:rPr>
        <w:br w:type="page"/>
      </w:r>
    </w:p>
    <w:p w:rsidR="003A12D3" w:rsidRDefault="003A12D3"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A12D3" w:rsidRPr="008521D4" w:rsidRDefault="003A12D3"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93"/>
        <w:gridCol w:w="4055"/>
        <w:gridCol w:w="4907"/>
      </w:tblGrid>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A12D3" w:rsidRDefault="003A12D3"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3A12D3" w:rsidRPr="00517C78" w:rsidRDefault="003A12D3" w:rsidP="00C472E4">
            <w:pPr>
              <w:spacing w:after="0" w:line="271" w:lineRule="atLeast"/>
              <w:jc w:val="center"/>
              <w:rPr>
                <w:rFonts w:ascii="inherit" w:hAnsi="inherit"/>
                <w:color w:val="444444"/>
                <w:sz w:val="19"/>
                <w:szCs w:val="19"/>
                <w:lang w:eastAsia="ru-RU"/>
              </w:rPr>
            </w:pPr>
            <w:bookmarkStart w:id="0" w:name="_GoBack"/>
            <w:bookmarkEnd w:id="0"/>
            <w:r w:rsidRPr="00517C78">
              <w:rPr>
                <w:rFonts w:ascii="inherit" w:hAnsi="inherit"/>
                <w:color w:val="444444"/>
                <w:sz w:val="19"/>
                <w:szCs w:val="19"/>
                <w:lang w:eastAsia="ru-RU"/>
              </w:rPr>
              <w:t>(найменування суб’єкта надання послуги)</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A12D3" w:rsidRPr="00185124"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196C43" w:rsidRDefault="003A12D3" w:rsidP="00ED15A7">
            <w:pPr>
              <w:spacing w:after="0" w:line="225" w:lineRule="atLeast"/>
              <w:rPr>
                <w:rFonts w:ascii="Times New Roman" w:hAnsi="Times New Roman"/>
                <w:b/>
                <w:color w:val="444444"/>
                <w:sz w:val="19"/>
                <w:szCs w:val="19"/>
                <w:lang w:eastAsia="ru-RU"/>
              </w:rPr>
            </w:pPr>
            <w:r w:rsidRPr="00490F2A">
              <w:rPr>
                <w:rFonts w:ascii="inherit" w:hAnsi="inherit"/>
                <w:color w:val="444444"/>
                <w:sz w:val="19"/>
                <w:szCs w:val="19"/>
                <w:lang w:eastAsia="ru-RU"/>
              </w:rPr>
              <w:t> </w:t>
            </w:r>
            <w:r w:rsidRPr="00196C43">
              <w:rPr>
                <w:rFonts w:ascii="Times New Roman" w:hAnsi="Times New Roman"/>
                <w:b/>
                <w:color w:val="444444"/>
                <w:sz w:val="20"/>
                <w:szCs w:val="20"/>
                <w:lang w:val="uk-UA" w:eastAsia="ru-RU"/>
              </w:rPr>
              <w:t>Відділ</w:t>
            </w:r>
            <w:r w:rsidRPr="00196C43">
              <w:rPr>
                <w:rFonts w:ascii="Times New Roman" w:hAnsi="Times New Roman"/>
                <w:b/>
                <w:color w:val="444444"/>
                <w:sz w:val="19"/>
                <w:szCs w:val="19"/>
                <w:lang w:val="uk-UA" w:eastAsia="ru-RU"/>
              </w:rPr>
              <w:t xml:space="preserve"> «</w:t>
            </w:r>
            <w:r w:rsidRPr="00196C43">
              <w:rPr>
                <w:rFonts w:ascii="Times New Roman" w:hAnsi="Times New Roman"/>
                <w:b/>
                <w:sz w:val="20"/>
                <w:szCs w:val="20"/>
              </w:rPr>
              <w:t>ЦНАП</w:t>
            </w:r>
            <w:r w:rsidRPr="00196C43">
              <w:rPr>
                <w:rFonts w:ascii="Times New Roman" w:hAnsi="Times New Roman"/>
                <w:b/>
                <w:sz w:val="20"/>
                <w:szCs w:val="20"/>
                <w:lang w:val="uk-UA"/>
              </w:rPr>
              <w:t>» виконавчого апарату Смирновської сільської ради Більмацького району Запорізької області</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704CFF" w:rsidRDefault="003A12D3" w:rsidP="00ED15A7">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E110BC" w:rsidRDefault="003A12D3" w:rsidP="00ED15A7">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3A12D3" w:rsidRPr="00E110BC" w:rsidRDefault="003A12D3" w:rsidP="00ED15A7">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3A12D3" w:rsidRPr="006D6FC0" w:rsidRDefault="003A12D3" w:rsidP="00ED15A7">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3A12D3" w:rsidRPr="006D6FC0" w:rsidRDefault="003A12D3" w:rsidP="00ED15A7">
            <w:pPr>
              <w:spacing w:after="0" w:line="225" w:lineRule="atLeast"/>
              <w:rPr>
                <w:rFonts w:ascii="inherit" w:hAnsi="inherit"/>
                <w:color w:val="444444"/>
                <w:sz w:val="19"/>
                <w:szCs w:val="19"/>
                <w:lang w:eastAsia="ru-RU"/>
              </w:rPr>
            </w:pPr>
          </w:p>
          <w:p w:rsidR="003A12D3" w:rsidRPr="00490F2A" w:rsidRDefault="003A12D3" w:rsidP="00ED15A7">
            <w:pPr>
              <w:spacing w:after="0" w:line="225" w:lineRule="atLeast"/>
              <w:rPr>
                <w:rFonts w:ascii="inherit" w:hAnsi="inherit"/>
                <w:color w:val="444444"/>
                <w:sz w:val="19"/>
                <w:szCs w:val="19"/>
                <w:lang w:eastAsia="ru-RU"/>
              </w:rPr>
            </w:pP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E110BC" w:rsidRDefault="003A12D3" w:rsidP="00ED15A7">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3A12D3" w:rsidRPr="00196C43" w:rsidRDefault="003A12D3" w:rsidP="00ED15A7">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A12D3"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A12D3" w:rsidRDefault="003A12D3"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3A12D3"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w:t>
            </w:r>
            <w:r w:rsidRPr="00517C78">
              <w:rPr>
                <w:rFonts w:ascii="inherit" w:hAnsi="inherit"/>
                <w:color w:val="444444"/>
                <w:sz w:val="19"/>
                <w:szCs w:val="19"/>
                <w:lang w:eastAsia="ru-RU"/>
              </w:rPr>
              <w:br/>
              <w:t>(особа, уповноважена надавати відомості 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документа, що посвідчує повноваження діяти 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(номер контактного телефону)</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A12D3" w:rsidRPr="00517C78" w:rsidRDefault="003A12D3"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A12D3"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копію документа, що створюється під час ведення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A12D3" w:rsidRPr="00517C78" w:rsidRDefault="003A12D3"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A12D3"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A12D3"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A12D3"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A12D3"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Default="003A12D3"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3A12D3" w:rsidRPr="00517C78" w:rsidRDefault="003A12D3"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3A12D3"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документа, що посвідчує повноваження діяти 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(номер контактного телефону)</w:t>
            </w:r>
          </w:p>
        </w:tc>
      </w:tr>
    </w:tbl>
    <w:p w:rsidR="003A12D3" w:rsidRPr="00517C78" w:rsidRDefault="003A12D3"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A12D3" w:rsidRPr="00517C78" w:rsidRDefault="003A12D3"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A12D3"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документа Державного земельного кадастру;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A12D3" w:rsidRPr="00517C78" w:rsidRDefault="003A12D3"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A12D3"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A12D3" w:rsidRPr="00517C78" w:rsidRDefault="003A12D3"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A12D3"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A12D3"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A12D3" w:rsidRPr="00517C78" w:rsidRDefault="003A12D3"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A12D3"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A12D3" w:rsidRPr="00517C78" w:rsidRDefault="003A12D3"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A12D3"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A12D3" w:rsidRPr="00517C78" w:rsidRDefault="003A12D3" w:rsidP="00517C78">
            <w:pPr>
              <w:spacing w:after="0" w:line="225" w:lineRule="atLeast"/>
              <w:rPr>
                <w:rFonts w:ascii="inherit" w:hAnsi="inherit"/>
                <w:color w:val="444444"/>
                <w:sz w:val="19"/>
                <w:szCs w:val="19"/>
                <w:lang w:eastAsia="ru-RU"/>
              </w:rPr>
            </w:pPr>
          </w:p>
        </w:tc>
      </w:tr>
    </w:tbl>
    <w:p w:rsidR="003A12D3" w:rsidRPr="00517C78" w:rsidRDefault="003A12D3"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sectPr w:rsidR="003A12D3" w:rsidRPr="00517C78" w:rsidSect="00CE59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78"/>
    <w:rsid w:val="00031BD6"/>
    <w:rsid w:val="000C06ED"/>
    <w:rsid w:val="001238E9"/>
    <w:rsid w:val="00185124"/>
    <w:rsid w:val="00196C43"/>
    <w:rsid w:val="001B03B6"/>
    <w:rsid w:val="003A12D3"/>
    <w:rsid w:val="004030C4"/>
    <w:rsid w:val="00490F2A"/>
    <w:rsid w:val="00517C78"/>
    <w:rsid w:val="00650B02"/>
    <w:rsid w:val="006C5327"/>
    <w:rsid w:val="006D6FC0"/>
    <w:rsid w:val="00704CFF"/>
    <w:rsid w:val="008521D4"/>
    <w:rsid w:val="0088362C"/>
    <w:rsid w:val="00931213"/>
    <w:rsid w:val="00A061C6"/>
    <w:rsid w:val="00AA6BC6"/>
    <w:rsid w:val="00AB5847"/>
    <w:rsid w:val="00C472E4"/>
    <w:rsid w:val="00CE590B"/>
    <w:rsid w:val="00D72833"/>
    <w:rsid w:val="00DD1AC3"/>
    <w:rsid w:val="00E110BC"/>
    <w:rsid w:val="00E30A5A"/>
    <w:rsid w:val="00E431D4"/>
    <w:rsid w:val="00ED15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5A"/>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7C7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17C78"/>
    <w:rPr>
      <w:rFonts w:cs="Times New Roman"/>
      <w:b/>
      <w:bCs/>
    </w:rPr>
  </w:style>
  <w:style w:type="character" w:styleId="Hyperlink">
    <w:name w:val="Hyperlink"/>
    <w:basedOn w:val="DefaultParagraphFont"/>
    <w:uiPriority w:val="99"/>
    <w:semiHidden/>
    <w:rsid w:val="00517C78"/>
    <w:rPr>
      <w:rFonts w:cs="Times New Roman"/>
      <w:color w:val="0000FF"/>
      <w:u w:val="single"/>
    </w:rPr>
  </w:style>
  <w:style w:type="character" w:styleId="Emphasis">
    <w:name w:val="Emphasis"/>
    <w:basedOn w:val="DefaultParagraphFont"/>
    <w:uiPriority w:val="99"/>
    <w:qFormat/>
    <w:rsid w:val="00517C78"/>
    <w:rPr>
      <w:rFonts w:cs="Times New Roman"/>
      <w:i/>
      <w:iCs/>
    </w:rPr>
  </w:style>
  <w:style w:type="paragraph" w:styleId="BalloonText">
    <w:name w:val="Balloon Text"/>
    <w:basedOn w:val="Normal"/>
    <w:link w:val="BalloonTextChar"/>
    <w:uiPriority w:val="99"/>
    <w:semiHidden/>
    <w:rsid w:val="005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46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наказу Головного управління Держгеокадастру у Запорізькій області від 07</dc:title>
  <dc:subject/>
  <dc:creator>T.Matis</dc:creator>
  <cp:keywords/>
  <dc:description/>
  <cp:lastModifiedBy>Я</cp:lastModifiedBy>
  <cp:revision>2</cp:revision>
  <cp:lastPrinted>2020-04-07T07:59:00Z</cp:lastPrinted>
  <dcterms:created xsi:type="dcterms:W3CDTF">2020-04-10T06:50:00Z</dcterms:created>
  <dcterms:modified xsi:type="dcterms:W3CDTF">2020-04-10T06:50:00Z</dcterms:modified>
</cp:coreProperties>
</file>