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1"/>
      </w:tblGrid>
      <w:tr w:rsidR="007B6C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7B6CD0" w:rsidRDefault="007B6CD0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7B6CD0" w:rsidRDefault="007B6CD0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7B6CD0" w:rsidRPr="007C7263" w:rsidRDefault="007B6CD0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7B6CD0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B6CD0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 НЕ З ВИНИ 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7B6CD0" w:rsidRPr="003339EA" w:rsidTr="00807019">
        <w:tc>
          <w:tcPr>
            <w:tcW w:w="10033" w:type="dxa"/>
            <w:gridSpan w:val="3"/>
            <w:tcBorders>
              <w:top w:val="nil"/>
              <w:left w:val="nil"/>
              <w:right w:val="nil"/>
            </w:tcBorders>
          </w:tcPr>
          <w:p w:rsidR="007B6CD0" w:rsidRPr="003339EA" w:rsidRDefault="007B6CD0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7B6CD0" w:rsidRPr="000049DA" w:rsidRDefault="007B6CD0" w:rsidP="00E465F1">
            <w:pPr>
              <w:shd w:val="clear" w:color="auto" w:fill="FFFFFF"/>
              <w:spacing w:before="60" w:after="60"/>
              <w:jc w:val="center"/>
              <w:rPr>
                <w:b/>
                <w:bCs/>
                <w:spacing w:val="3"/>
                <w:sz w:val="22"/>
                <w:szCs w:val="22"/>
                <w:u w:val="single"/>
                <w:lang w:eastAsia="uk-UA"/>
              </w:rPr>
            </w:pPr>
            <w:r w:rsidRPr="000049DA">
              <w:rPr>
                <w:b/>
                <w:bCs/>
                <w:spacing w:val="3"/>
                <w:sz w:val="22"/>
                <w:szCs w:val="22"/>
                <w:u w:val="single"/>
                <w:lang w:eastAsia="uk-UA"/>
              </w:rPr>
              <w:t>Міськрайонне управління у Токмацькому районі та м. Токмаку</w:t>
            </w:r>
          </w:p>
          <w:p w:rsidR="007B6CD0" w:rsidRPr="003339EA" w:rsidRDefault="007B6CD0" w:rsidP="00E465F1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0049DA">
              <w:rPr>
                <w:b/>
                <w:bCs/>
                <w:spacing w:val="3"/>
                <w:sz w:val="22"/>
                <w:szCs w:val="22"/>
                <w:u w:val="single"/>
                <w:lang w:eastAsia="uk-UA"/>
              </w:rPr>
              <w:t>Головного управління Держгеокадастру у Запорізькій області</w:t>
            </w:r>
            <w:r w:rsidRPr="003339EA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7B6CD0" w:rsidRPr="003339EA" w:rsidRDefault="007B6CD0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B6CD0" w:rsidRPr="003339EA" w:rsidTr="00807019">
        <w:tc>
          <w:tcPr>
            <w:tcW w:w="10033" w:type="dxa"/>
            <w:gridSpan w:val="3"/>
          </w:tcPr>
          <w:p w:rsidR="007B6CD0" w:rsidRPr="003339EA" w:rsidRDefault="007B6CD0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7B6CD0" w:rsidRPr="0083227A" w:rsidRDefault="007B6CD0" w:rsidP="00240D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227A">
              <w:rPr>
                <w:sz w:val="20"/>
                <w:szCs w:val="20"/>
              </w:rPr>
              <w:t>Запорізька область, м. Токмак, вул. Центральна, № 55 в/1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7B6CD0" w:rsidRPr="0083227A" w:rsidRDefault="007B6CD0" w:rsidP="00240D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227A">
              <w:rPr>
                <w:sz w:val="20"/>
                <w:szCs w:val="20"/>
              </w:rPr>
              <w:t>Понеділок-Четверг: 8.00-17.00</w:t>
            </w:r>
          </w:p>
          <w:p w:rsidR="007B6CD0" w:rsidRPr="0083227A" w:rsidRDefault="007B6CD0" w:rsidP="00240D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227A">
              <w:rPr>
                <w:sz w:val="20"/>
                <w:szCs w:val="20"/>
              </w:rPr>
              <w:t>П</w:t>
            </w:r>
            <w:r w:rsidRPr="0083227A">
              <w:rPr>
                <w:sz w:val="20"/>
                <w:szCs w:val="20"/>
                <w:lang w:val="ru-RU"/>
              </w:rPr>
              <w:t>’</w:t>
            </w:r>
            <w:r w:rsidRPr="0083227A">
              <w:rPr>
                <w:sz w:val="20"/>
                <w:szCs w:val="20"/>
              </w:rPr>
              <w:t>ятниця: 8.00-15.45</w:t>
            </w:r>
          </w:p>
          <w:p w:rsidR="007B6CD0" w:rsidRPr="0083227A" w:rsidRDefault="007B6CD0" w:rsidP="00240D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227A">
              <w:rPr>
                <w:sz w:val="20"/>
                <w:szCs w:val="20"/>
              </w:rPr>
              <w:t>Вихідні: Субота-Неділя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7B6CD0" w:rsidRPr="0083227A" w:rsidRDefault="007B6CD0" w:rsidP="00240D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227A">
              <w:rPr>
                <w:sz w:val="20"/>
                <w:szCs w:val="20"/>
              </w:rPr>
              <w:t>(06178) 4-31-73</w:t>
            </w:r>
          </w:p>
          <w:p w:rsidR="007B6CD0" w:rsidRPr="0083227A" w:rsidRDefault="007B6CD0" w:rsidP="00240D15">
            <w:pPr>
              <w:spacing w:before="60" w:after="60"/>
              <w:jc w:val="both"/>
              <w:rPr>
                <w:sz w:val="20"/>
                <w:szCs w:val="20"/>
                <w:lang w:val="en-US"/>
              </w:rPr>
            </w:pPr>
            <w:r w:rsidRPr="0083227A">
              <w:rPr>
                <w:sz w:val="20"/>
                <w:szCs w:val="20"/>
                <w:lang w:val="en-US"/>
              </w:rPr>
              <w:t>tokmcnarda@ukr.net</w:t>
            </w:r>
          </w:p>
        </w:tc>
      </w:tr>
      <w:tr w:rsidR="007B6CD0" w:rsidRPr="003339EA" w:rsidTr="00807019">
        <w:tc>
          <w:tcPr>
            <w:tcW w:w="10033" w:type="dxa"/>
            <w:gridSpan w:val="3"/>
          </w:tcPr>
          <w:p w:rsidR="007B6CD0" w:rsidRPr="003339EA" w:rsidRDefault="007B6CD0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7B6CD0" w:rsidRPr="003339EA" w:rsidTr="00807019">
        <w:tc>
          <w:tcPr>
            <w:tcW w:w="10033" w:type="dxa"/>
            <w:gridSpan w:val="3"/>
          </w:tcPr>
          <w:p w:rsidR="007B6CD0" w:rsidRPr="003339EA" w:rsidRDefault="007B6CD0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7B6CD0" w:rsidRPr="003339EA" w:rsidRDefault="007B6CD0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7B6CD0" w:rsidRPr="003339EA" w:rsidRDefault="007B6CD0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7B6CD0" w:rsidRDefault="007B6CD0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</w:p>
          <w:p w:rsidR="007B6CD0" w:rsidRDefault="007B6CD0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7B6CD0" w:rsidRDefault="007B6CD0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7B6CD0" w:rsidRPr="003339EA" w:rsidRDefault="007B6CD0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7B6CD0" w:rsidRPr="003142D0" w:rsidRDefault="007B6CD0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7B6CD0" w:rsidRDefault="007B6CD0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B6CD0" w:rsidRDefault="007B6CD0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7B6CD0" w:rsidRPr="003339EA" w:rsidRDefault="007B6CD0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7B6CD0" w:rsidRPr="003339EA" w:rsidRDefault="007B6CD0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7B6CD0" w:rsidRPr="003339EA" w:rsidRDefault="007B6CD0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7B6CD0" w:rsidRPr="003339EA" w:rsidRDefault="007B6CD0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  <w:t xml:space="preserve">Додаток 1 </w:t>
      </w:r>
    </w:p>
    <w:p w:rsidR="007B6CD0" w:rsidRPr="003339EA" w:rsidRDefault="007B6CD0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38"/>
      </w:tblGrid>
      <w:tr w:rsidR="007B6CD0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7B6CD0" w:rsidRPr="003339EA" w:rsidRDefault="007B6CD0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7B6CD0" w:rsidRPr="003339EA" w:rsidRDefault="007B6CD0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13"/>
        <w:gridCol w:w="4985"/>
      </w:tblGrid>
      <w:tr w:rsidR="007B6CD0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7B6CD0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CD0" w:rsidRPr="003339EA" w:rsidRDefault="007B6CD0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CD0" w:rsidRPr="003339EA" w:rsidRDefault="007B6CD0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7B6CD0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CD0" w:rsidRPr="003339EA" w:rsidRDefault="007B6CD0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7B6CD0" w:rsidRPr="003339EA" w:rsidRDefault="007B6CD0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7B6CD0" w:rsidRPr="003339EA" w:rsidRDefault="007B6CD0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7B6CD0" w:rsidRPr="003339EA" w:rsidRDefault="007B6CD0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7B6CD0" w:rsidRPr="003339EA" w:rsidRDefault="007B6CD0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7B6CD0" w:rsidRPr="003339EA" w:rsidRDefault="007B6CD0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3"/>
        <w:gridCol w:w="2765"/>
        <w:gridCol w:w="2760"/>
      </w:tblGrid>
      <w:tr w:rsidR="007B6CD0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7B6CD0" w:rsidRPr="003339EA" w:rsidRDefault="007B6CD0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7B6CD0" w:rsidRPr="003339EA" w:rsidRDefault="007B6CD0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7B6CD0" w:rsidRDefault="007B6CD0">
      <w:pPr>
        <w:rPr>
          <w:lang w:eastAsia="uk-UA"/>
        </w:rPr>
      </w:pPr>
      <w:r>
        <w:rPr>
          <w:lang w:eastAsia="uk-UA"/>
        </w:rPr>
        <w:br w:type="page"/>
      </w:r>
    </w:p>
    <w:p w:rsidR="007B6CD0" w:rsidRPr="003339EA" w:rsidRDefault="007B6CD0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Додаток 2 </w:t>
      </w:r>
    </w:p>
    <w:p w:rsidR="007B6CD0" w:rsidRPr="003339EA" w:rsidRDefault="007B6CD0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7B6CD0" w:rsidRPr="003339EA" w:rsidRDefault="007B6CD0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2"/>
      </w:tblGrid>
      <w:tr w:rsidR="007B6CD0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7B6CD0" w:rsidRPr="003339EA" w:rsidRDefault="007B6CD0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7B6CD0" w:rsidRPr="003339EA" w:rsidRDefault="007B6CD0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7B6CD0" w:rsidRPr="003339EA" w:rsidRDefault="007B6CD0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7B6CD0" w:rsidRPr="003339EA" w:rsidRDefault="007B6CD0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7B6CD0" w:rsidRPr="003339EA" w:rsidRDefault="007B6CD0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7B6CD0" w:rsidRPr="003339EA" w:rsidRDefault="007B6CD0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7B6CD0" w:rsidRPr="003339EA" w:rsidRDefault="007B6CD0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7B6CD0" w:rsidRPr="003339EA" w:rsidRDefault="007B6CD0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7B6CD0" w:rsidRPr="003339EA" w:rsidRDefault="007B6CD0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t>До заяви додаються:</w:t>
      </w:r>
    </w:p>
    <w:p w:rsidR="007B6CD0" w:rsidRPr="003339EA" w:rsidRDefault="007B6CD0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7B6CD0" w:rsidRPr="003339EA" w:rsidRDefault="007B6CD0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7B6CD0" w:rsidRPr="003339EA" w:rsidRDefault="007B6CD0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95"/>
        <w:gridCol w:w="1735"/>
        <w:gridCol w:w="1060"/>
        <w:gridCol w:w="4048"/>
      </w:tblGrid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B6CD0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B6CD0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D0" w:rsidRPr="003339EA" w:rsidRDefault="007B6CD0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B6CD0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D0" w:rsidRPr="003339EA" w:rsidRDefault="007B6CD0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7B6CD0" w:rsidRPr="007C7263" w:rsidRDefault="007B6CD0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7B6CD0" w:rsidRDefault="007B6CD0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7B6CD0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B6CD0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7B6CD0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CD0" w:rsidRPr="004F5CFD" w:rsidRDefault="007B6CD0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7B6CD0" w:rsidRPr="003339EA" w:rsidRDefault="007B6CD0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C7C1E">
              <w:rPr>
                <w:color w:val="000000"/>
                <w:sz w:val="22"/>
                <w:szCs w:val="22"/>
                <w:highlight w:val="yellow"/>
                <w:u w:val="single"/>
              </w:rPr>
              <w:t>Головне управління Держгеокадастру у Запорізькій області</w:t>
            </w:r>
            <w:r w:rsidRPr="003339EA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7B6CD0" w:rsidRPr="003339EA" w:rsidRDefault="007B6CD0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7B6CD0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7B6CD0" w:rsidRPr="003339EA" w:rsidRDefault="007B6CD0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7B6CD0" w:rsidRPr="003C7C1E" w:rsidRDefault="007B6CD0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вул. Українська, 50, м. Запоріжжя, 69095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7B6CD0" w:rsidRPr="003C7C1E" w:rsidRDefault="007B6CD0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Понеділок-четвер з 9.00 до 18.00</w:t>
            </w:r>
          </w:p>
          <w:p w:rsidR="007B6CD0" w:rsidRPr="003C7C1E" w:rsidRDefault="007B6CD0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П’ятниця з 9.00 до 16.45</w:t>
            </w:r>
          </w:p>
          <w:p w:rsidR="007B6CD0" w:rsidRPr="003C7C1E" w:rsidRDefault="007B6CD0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Обідня перерва з 13.00 до 13.45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7B6CD0" w:rsidRPr="003C7C1E" w:rsidRDefault="007B6CD0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Телефон: (061) 787-45-24</w:t>
            </w:r>
          </w:p>
          <w:p w:rsidR="007B6CD0" w:rsidRPr="003C7C1E" w:rsidRDefault="007B6CD0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Електронна адреса: zaporizhzhia@land.gov.ua</w:t>
            </w:r>
            <w:r w:rsidRPr="003C7C1E">
              <w:rPr>
                <w:sz w:val="20"/>
                <w:szCs w:val="20"/>
                <w:highlight w:val="yellow"/>
                <w:lang w:val="uk-UA"/>
              </w:rPr>
              <w:br/>
              <w:t>Офіційний сайт: </w:t>
            </w:r>
            <w:hyperlink r:id="rId9" w:history="1">
              <w:r w:rsidRPr="003C7C1E">
                <w:rPr>
                  <w:sz w:val="20"/>
                  <w:szCs w:val="20"/>
                  <w:highlight w:val="yellow"/>
                  <w:lang w:val="uk-UA"/>
                </w:rPr>
                <w:t>zaporizka.land.gov.ua</w:t>
              </w:r>
            </w:hyperlink>
          </w:p>
        </w:tc>
      </w:tr>
      <w:tr w:rsidR="007B6CD0" w:rsidRPr="003339EA" w:rsidTr="00807019">
        <w:tc>
          <w:tcPr>
            <w:tcW w:w="10033" w:type="dxa"/>
            <w:gridSpan w:val="3"/>
          </w:tcPr>
          <w:p w:rsidR="007B6CD0" w:rsidRPr="003339EA" w:rsidRDefault="007B6CD0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7B6CD0" w:rsidRPr="003339EA" w:rsidTr="00807019">
        <w:tc>
          <w:tcPr>
            <w:tcW w:w="10033" w:type="dxa"/>
            <w:gridSpan w:val="3"/>
          </w:tcPr>
          <w:p w:rsidR="007B6CD0" w:rsidRPr="003339EA" w:rsidRDefault="007B6CD0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7B6CD0" w:rsidRPr="003339EA" w:rsidRDefault="007B6CD0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7B6CD0" w:rsidRDefault="007B6CD0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7B6CD0" w:rsidRPr="003339EA" w:rsidRDefault="007B6CD0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7B6CD0" w:rsidRPr="003339EA" w:rsidTr="00807019">
        <w:tc>
          <w:tcPr>
            <w:tcW w:w="720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7B6CD0" w:rsidRPr="003339EA" w:rsidRDefault="007B6CD0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7B6CD0" w:rsidRPr="003339EA" w:rsidRDefault="007B6CD0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7B6CD0" w:rsidRPr="003339EA" w:rsidRDefault="007B6CD0" w:rsidP="00941D7C">
      <w:pPr>
        <w:rPr>
          <w:sz w:val="20"/>
          <w:szCs w:val="20"/>
        </w:rPr>
      </w:pPr>
    </w:p>
    <w:p w:rsidR="007B6CD0" w:rsidRPr="003339EA" w:rsidRDefault="007B6CD0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t xml:space="preserve">Додаток </w:t>
      </w:r>
    </w:p>
    <w:p w:rsidR="007B6CD0" w:rsidRPr="003339EA" w:rsidRDefault="007B6CD0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28"/>
        <w:gridCol w:w="5622"/>
      </w:tblGrid>
      <w:tr w:rsidR="007B6CD0" w:rsidRPr="003339EA" w:rsidTr="00807019">
        <w:trPr>
          <w:jc w:val="center"/>
        </w:trPr>
        <w:tc>
          <w:tcPr>
            <w:tcW w:w="2117" w:type="pct"/>
          </w:tcPr>
          <w:p w:rsidR="007B6CD0" w:rsidRPr="003339EA" w:rsidRDefault="007B6CD0" w:rsidP="00807019"/>
        </w:tc>
        <w:tc>
          <w:tcPr>
            <w:tcW w:w="2883" w:type="pct"/>
          </w:tcPr>
          <w:p w:rsidR="007B6CD0" w:rsidRPr="003339EA" w:rsidRDefault="007B6CD0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7B6CD0" w:rsidRPr="003339EA" w:rsidRDefault="007B6CD0" w:rsidP="00941D7C">
      <w:pPr>
        <w:jc w:val="center"/>
      </w:pPr>
    </w:p>
    <w:p w:rsidR="007B6CD0" w:rsidRPr="003339EA" w:rsidRDefault="007B6CD0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7B6CD0" w:rsidRPr="003339EA" w:rsidRDefault="007B6CD0" w:rsidP="00941D7C"/>
    <w:p w:rsidR="007B6CD0" w:rsidRPr="003339EA" w:rsidRDefault="007B6CD0" w:rsidP="00941D7C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7B6CD0" w:rsidRDefault="007B6CD0" w:rsidP="00941D7C"/>
              </w:txbxContent>
            </v:textbox>
          </v:shape>
        </w:pic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B6CD0" w:rsidRPr="003339EA" w:rsidRDefault="007B6CD0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220"/>
        <w:gridCol w:w="6538"/>
      </w:tblGrid>
      <w:tr w:rsidR="007B6CD0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/>
        </w:tc>
      </w:tr>
      <w:tr w:rsidR="007B6CD0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B6CD0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339EA">
              <w:t>;</w:t>
            </w:r>
          </w:p>
          <w:p w:rsidR="007B6CD0" w:rsidRPr="003339EA" w:rsidRDefault="007B6CD0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B6CD0" w:rsidRPr="003339EA" w:rsidRDefault="007B6CD0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B6CD0" w:rsidRPr="003339EA" w:rsidRDefault="007B6CD0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59"/>
        <w:gridCol w:w="4098"/>
        <w:gridCol w:w="4001"/>
      </w:tblGrid>
      <w:tr w:rsidR="007B6CD0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7B6CD0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/>
        </w:tc>
      </w:tr>
      <w:tr w:rsidR="007B6CD0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 </w:t>
            </w:r>
          </w:p>
        </w:tc>
      </w:tr>
      <w:tr w:rsidR="007B6CD0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 </w:t>
            </w:r>
          </w:p>
        </w:tc>
      </w:tr>
      <w:tr w:rsidR="007B6CD0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 </w:t>
            </w:r>
          </w:p>
        </w:tc>
      </w:tr>
      <w:tr w:rsidR="007B6CD0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 </w:t>
            </w:r>
          </w:p>
        </w:tc>
      </w:tr>
    </w:tbl>
    <w:p w:rsidR="007B6CD0" w:rsidRPr="003339EA" w:rsidRDefault="007B6CD0" w:rsidP="00941D7C"/>
    <w:p w:rsidR="007B6CD0" w:rsidRPr="003339EA" w:rsidRDefault="007B6CD0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783"/>
        <w:gridCol w:w="3975"/>
      </w:tblGrid>
      <w:tr w:rsidR="007B6CD0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 </w:t>
            </w:r>
          </w:p>
        </w:tc>
      </w:tr>
      <w:tr w:rsidR="007B6CD0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 </w:t>
            </w:r>
          </w:p>
        </w:tc>
      </w:tr>
      <w:tr w:rsidR="007B6CD0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 </w:t>
            </w:r>
          </w:p>
        </w:tc>
      </w:tr>
      <w:tr w:rsidR="007B6CD0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>
            <w:r w:rsidRPr="003339EA">
              <w:t> </w:t>
            </w:r>
          </w:p>
        </w:tc>
      </w:tr>
    </w:tbl>
    <w:p w:rsidR="007B6CD0" w:rsidRPr="003339EA" w:rsidRDefault="007B6CD0" w:rsidP="00941D7C"/>
    <w:p w:rsidR="007B6CD0" w:rsidRPr="003339EA" w:rsidRDefault="007B6CD0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84"/>
        <w:gridCol w:w="5074"/>
      </w:tblGrid>
      <w:tr w:rsidR="007B6CD0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До заяви/запиту додаються:</w:t>
            </w:r>
          </w:p>
        </w:tc>
      </w:tr>
      <w:tr w:rsidR="007B6CD0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7B6CD0" w:rsidRPr="003339EA" w:rsidRDefault="007B6CD0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B6CD0" w:rsidRPr="003339EA" w:rsidRDefault="007B6CD0" w:rsidP="00941D7C"/>
    <w:p w:rsidR="007B6CD0" w:rsidRPr="003339EA" w:rsidRDefault="007B6CD0" w:rsidP="00941D7C"/>
    <w:p w:rsidR="007B6CD0" w:rsidRPr="003339EA" w:rsidRDefault="007B6CD0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7B6CD0" w:rsidRPr="003339EA" w:rsidRDefault="007B6CD0" w:rsidP="00941D7C">
      <w:r w:rsidRPr="003339EA">
        <w:sym w:font="Symbol" w:char="F07F"/>
      </w:r>
      <w:r w:rsidRPr="003339EA">
        <w:t xml:space="preserve"> у паперовій формі</w:t>
      </w:r>
    </w:p>
    <w:p w:rsidR="007B6CD0" w:rsidRPr="003339EA" w:rsidRDefault="007B6CD0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7B6CD0" w:rsidRPr="003339EA" w:rsidRDefault="007B6CD0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7B6CD0" w:rsidRPr="003339EA" w:rsidRDefault="007B6CD0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831"/>
        <w:gridCol w:w="1756"/>
        <w:gridCol w:w="1073"/>
        <w:gridCol w:w="4098"/>
      </w:tblGrid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Службова інформація</w:t>
            </w:r>
          </w:p>
        </w:tc>
      </w:tr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Реєстраційний номер заяви</w:t>
            </w:r>
          </w:p>
        </w:tc>
      </w:tr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/>
        </w:tc>
      </w:tr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Дата реєстрації заяви</w:t>
            </w:r>
          </w:p>
        </w:tc>
      </w:tr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/>
        </w:tc>
      </w:tr>
      <w:tr w:rsidR="007B6CD0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7B6CD0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CD0" w:rsidRPr="003339EA" w:rsidRDefault="007B6CD0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/>
        </w:tc>
      </w:tr>
      <w:tr w:rsidR="007B6CD0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B6CD0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6CD0" w:rsidRPr="003339EA" w:rsidRDefault="007B6CD0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CD0" w:rsidRPr="003339EA" w:rsidRDefault="007B6CD0" w:rsidP="00807019"/>
        </w:tc>
      </w:tr>
    </w:tbl>
    <w:p w:rsidR="007B6CD0" w:rsidRPr="003339EA" w:rsidRDefault="007B6CD0" w:rsidP="00941D7C"/>
    <w:p w:rsidR="007B6CD0" w:rsidRDefault="007B6CD0">
      <w:r w:rsidRPr="003339EA">
        <w:t>МП</w:t>
      </w:r>
      <w:bookmarkStart w:id="24" w:name="_GoBack"/>
      <w:bookmarkEnd w:id="24"/>
    </w:p>
    <w:sectPr w:rsidR="007B6CD0" w:rsidSect="00C9632F">
      <w:headerReference w:type="even" r:id="rId10"/>
      <w:headerReference w:type="default" r:id="rId11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D0" w:rsidRDefault="007B6CD0">
      <w:r>
        <w:separator/>
      </w:r>
    </w:p>
  </w:endnote>
  <w:endnote w:type="continuationSeparator" w:id="0">
    <w:p w:rsidR="007B6CD0" w:rsidRDefault="007B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D0" w:rsidRDefault="007B6CD0">
      <w:r>
        <w:separator/>
      </w:r>
    </w:p>
  </w:footnote>
  <w:footnote w:type="continuationSeparator" w:id="0">
    <w:p w:rsidR="007B6CD0" w:rsidRDefault="007B6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D0" w:rsidRDefault="007B6CD0" w:rsidP="0021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CD0" w:rsidRDefault="007B6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D0" w:rsidRDefault="007B6CD0" w:rsidP="0021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6CD0" w:rsidRDefault="007B6C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D0"/>
    <w:rsid w:val="000022A0"/>
    <w:rsid w:val="0000371F"/>
    <w:rsid w:val="0000403C"/>
    <w:rsid w:val="000049DA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1C16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D15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2D0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D6DB6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6CD0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227A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222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3A56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561D8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4D94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5F1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5479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94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link w:val="Heading3Char"/>
    <w:uiPriority w:val="99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283B"/>
    <w:rPr>
      <w:rFonts w:ascii="Cambria" w:hAnsi="Cambria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3E91"/>
    <w:rPr>
      <w:b/>
      <w:sz w:val="27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0F54D0"/>
    <w:rPr>
      <w:rFonts w:cs="Times New Roman"/>
    </w:rPr>
  </w:style>
  <w:style w:type="character" w:customStyle="1" w:styleId="spelle">
    <w:name w:val="spelle"/>
    <w:basedOn w:val="DefaultParagraphFont"/>
    <w:uiPriority w:val="99"/>
    <w:rsid w:val="000F54D0"/>
    <w:rPr>
      <w:rFonts w:cs="Times New Roman"/>
    </w:rPr>
  </w:style>
  <w:style w:type="paragraph" w:styleId="NormalWeb">
    <w:name w:val="Normal (Web)"/>
    <w:basedOn w:val="Normal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">
    <w:name w:val="Знак Знак Знак Знак Знак Знак"/>
    <w:basedOn w:val="Normal"/>
    <w:uiPriority w:val="99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C44E93"/>
    <w:rPr>
      <w:b/>
      <w:color w:val="000000"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1EC0"/>
    <w:rPr>
      <w:rFonts w:ascii="Courier New" w:hAnsi="Courier New" w:cs="Courier New"/>
      <w:sz w:val="21"/>
      <w:szCs w:val="21"/>
    </w:rPr>
  </w:style>
  <w:style w:type="paragraph" w:customStyle="1" w:styleId="a0">
    <w:name w:val="Нормальний текст"/>
    <w:basedOn w:val="Normal"/>
    <w:uiPriority w:val="99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1">
    <w:name w:val="Назва документа"/>
    <w:basedOn w:val="Normal"/>
    <w:next w:val="a0"/>
    <w:uiPriority w:val="99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TableGrid">
    <w:name w:val="Table Grid"/>
    <w:basedOn w:val="TableNormal"/>
    <w:uiPriority w:val="99"/>
    <w:rsid w:val="00B76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DefaultParagraphFont"/>
    <w:uiPriority w:val="99"/>
    <w:rsid w:val="00886A0F"/>
    <w:rPr>
      <w:rFonts w:cs="Times New Roman"/>
    </w:rPr>
  </w:style>
  <w:style w:type="character" w:styleId="Hyperlink">
    <w:name w:val="Hyperlink"/>
    <w:basedOn w:val="DefaultParagraphFont"/>
    <w:uiPriority w:val="99"/>
    <w:rsid w:val="00886A0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7779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1EC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B331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E73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B331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0A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E73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526E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6E99"/>
    <w:rPr>
      <w:rFonts w:ascii="Tahoma" w:hAnsi="Tahoma"/>
      <w:sz w:val="16"/>
      <w:lang w:val="uk-UA"/>
    </w:rPr>
  </w:style>
  <w:style w:type="character" w:customStyle="1" w:styleId="st42">
    <w:name w:val="st42"/>
    <w:uiPriority w:val="99"/>
    <w:rsid w:val="003339EA"/>
    <w:rPr>
      <w:color w:val="000000"/>
    </w:rPr>
  </w:style>
  <w:style w:type="paragraph" w:styleId="ListParagraph">
    <w:name w:val="List Paragraph"/>
    <w:basedOn w:val="Normal"/>
    <w:uiPriority w:val="99"/>
    <w:qFormat/>
    <w:rsid w:val="003339E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9102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9102B"/>
    <w:rPr>
      <w:rFonts w:cs="Times New Roman"/>
      <w:i/>
    </w:rPr>
  </w:style>
  <w:style w:type="character" w:customStyle="1" w:styleId="rvts23">
    <w:name w:val="rvts23"/>
    <w:basedOn w:val="DefaultParagraphFont"/>
    <w:uiPriority w:val="99"/>
    <w:rsid w:val="003E6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porizka.land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3207</Words>
  <Characters>18281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dc:description/>
  <cp:lastModifiedBy>Admin</cp:lastModifiedBy>
  <cp:revision>4</cp:revision>
  <cp:lastPrinted>2019-11-13T13:21:00Z</cp:lastPrinted>
  <dcterms:created xsi:type="dcterms:W3CDTF">2019-11-08T09:35:00Z</dcterms:created>
  <dcterms:modified xsi:type="dcterms:W3CDTF">2019-11-13T13:27:00Z</dcterms:modified>
</cp:coreProperties>
</file>