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77" w:rsidRPr="00000877" w:rsidRDefault="00000877" w:rsidP="00000877">
      <w:pPr>
        <w:shd w:val="clear" w:color="auto" w:fill="F1F1F1"/>
        <w:spacing w:after="0" w:line="348" w:lineRule="atLeast"/>
        <w:ind w:left="56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0008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Додаток </w:t>
      </w:r>
      <w:proofErr w:type="gramStart"/>
      <w:r w:rsidRPr="000008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наказу</w:t>
      </w:r>
      <w:proofErr w:type="gramEnd"/>
      <w:r w:rsidRPr="000008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0087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>Головного управління Держгеокад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 xml:space="preserve">астру у Запорізькій області від </w:t>
      </w:r>
      <w:r w:rsidRPr="0000087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>.04.2020 № 61</w:t>
      </w:r>
    </w:p>
    <w:p w:rsidR="00000877" w:rsidRDefault="00000877" w:rsidP="00000877">
      <w:pPr>
        <w:spacing w:after="0" w:line="348" w:lineRule="atLeast"/>
        <w:rPr>
          <w:rFonts w:ascii="inherit" w:eastAsia="Times New Roman" w:hAnsi="inherit" w:cs="Times New Roman"/>
          <w:b/>
          <w:bCs/>
          <w:sz w:val="24"/>
          <w:szCs w:val="24"/>
          <w:lang w:val="uk-UA" w:eastAsia="ru-RU"/>
        </w:rPr>
      </w:pPr>
    </w:p>
    <w:p w:rsidR="00000877" w:rsidRPr="002D2DE6" w:rsidRDefault="00000877" w:rsidP="00000877">
      <w:pPr>
        <w:spacing w:after="0" w:line="271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00087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ТИПОВА ІНФОРМАЦІЙНА КАРТКА АДМІНІСТРАТИВНОЇ ПОСЛУГИ</w:t>
      </w:r>
      <w:r w:rsidRPr="0000087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</w:r>
      <w:r w:rsidRPr="00000877">
        <w:rPr>
          <w:rFonts w:ascii="inherit" w:eastAsia="Times New Roman" w:hAnsi="inherit" w:cs="Times New Roman"/>
          <w:sz w:val="24"/>
          <w:szCs w:val="24"/>
          <w:u w:val="single"/>
          <w:lang w:eastAsia="ru-RU"/>
        </w:rPr>
        <w:t> «Видача висновку про погодження документації із землеустрою»</w:t>
      </w:r>
      <w:r w:rsidRPr="00000877">
        <w:rPr>
          <w:rFonts w:ascii="inherit" w:eastAsia="Times New Roman" w:hAnsi="inherit" w:cs="Times New Roman"/>
          <w:sz w:val="24"/>
          <w:szCs w:val="24"/>
          <w:u w:val="single"/>
          <w:lang w:eastAsia="ru-RU"/>
        </w:rPr>
        <w:br/>
      </w:r>
      <w:r w:rsidRPr="00000877">
        <w:rPr>
          <w:rFonts w:ascii="inherit" w:eastAsia="Times New Roman" w:hAnsi="inherit" w:cs="Times New Roman"/>
          <w:sz w:val="24"/>
          <w:szCs w:val="24"/>
          <w:lang w:eastAsia="ru-RU"/>
        </w:rPr>
        <w:t>(назва адміністративної послуги)</w:t>
      </w:r>
      <w:r w:rsidRPr="00000877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2D2DE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uk-UA" w:eastAsia="ru-RU"/>
        </w:rPr>
        <w:t>Відділ у Гуляйпільському районі Головного управління Держгеокадастру у Запорізькій області</w:t>
      </w:r>
    </w:p>
    <w:p w:rsidR="00000877" w:rsidRPr="00000877" w:rsidRDefault="00000877" w:rsidP="00000877">
      <w:pPr>
        <w:spacing w:after="0" w:line="348" w:lineRule="atLeast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0877">
        <w:rPr>
          <w:rFonts w:ascii="inherit" w:eastAsia="Times New Roman" w:hAnsi="inherit" w:cs="Times New Roman"/>
          <w:sz w:val="24"/>
          <w:szCs w:val="24"/>
          <w:u w:val="single"/>
          <w:lang w:eastAsia="ru-RU"/>
        </w:rPr>
        <w:br/>
      </w:r>
      <w:r w:rsidRPr="00000877">
        <w:rPr>
          <w:rFonts w:ascii="inherit" w:eastAsia="Times New Roman" w:hAnsi="inherit" w:cs="Times New Roman"/>
          <w:sz w:val="24"/>
          <w:szCs w:val="24"/>
          <w:lang w:eastAsia="ru-RU"/>
        </w:rPr>
        <w:t>(найменування суб’єкта надання адміністративної послуги)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4560"/>
        <w:gridCol w:w="5192"/>
      </w:tblGrid>
      <w:tr w:rsidR="00000877" w:rsidRPr="00000877" w:rsidTr="00000877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Інформація про центр надання адміністративної послуги </w:t>
            </w:r>
          </w:p>
        </w:tc>
      </w:tr>
      <w:tr w:rsidR="00000877" w:rsidRPr="00000877" w:rsidTr="00000877">
        <w:tc>
          <w:tcPr>
            <w:tcW w:w="54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02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Управління «центр надання адміністративних послуг»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02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виконавчого комітету Гуляйпільської міської ради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973A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70202, вул.Соборна,107, м.Гуляйполе, Запорізька обл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асть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 з 08.00 до 17.00</w:t>
            </w:r>
          </w:p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Вівторок з 08.00 до 20.00</w:t>
            </w:r>
          </w:p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Середа з 08.00 до 17.00</w:t>
            </w:r>
          </w:p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Четвер з 08.00 до 17.00</w:t>
            </w:r>
          </w:p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’</w:t>
            </w: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ятниця з 08.00 до 16.00</w:t>
            </w:r>
          </w:p>
          <w:p w:rsidR="00000877" w:rsidRPr="00FF3043" w:rsidRDefault="00000877" w:rsidP="00000877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Без перерви на обід</w:t>
            </w:r>
          </w:p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FF30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Вихідний:субота неділя, святкові дні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Телефон/факс (довідки), адреса електронної пошти та вебсайт центру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610706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10706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Телефон: (06145)4-13-07</w:t>
            </w:r>
          </w:p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Електронна адреса: 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rada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@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gpmrada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gov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ua</w:t>
            </w:r>
            <w:r w:rsidRPr="009F637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   </w:t>
            </w:r>
          </w:p>
        </w:tc>
      </w:tr>
      <w:tr w:rsidR="00000877" w:rsidRPr="00000877" w:rsidTr="00000877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Статті 186, 186-1 Земельного кодексу України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 Кабінету Міністрів України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Постанова Кабінету Міністрів України від 31 серпня 2016 р. № 580 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</w:t>
            </w:r>
          </w:p>
          <w:p w:rsidR="00000877" w:rsidRPr="00000877" w:rsidRDefault="00000877" w:rsidP="00000877">
            <w:pPr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000877" w:rsidRPr="00000877" w:rsidTr="00000877"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Подання документації із землеустрою на погодження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Заява.</w:t>
            </w:r>
          </w:p>
          <w:p w:rsidR="00000877" w:rsidRPr="00000877" w:rsidRDefault="00000877" w:rsidP="00000877">
            <w:pPr>
              <w:spacing w:after="30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Оригінал документації із землеустрою в електронній формі.</w:t>
            </w:r>
          </w:p>
          <w:p w:rsidR="00000877" w:rsidRPr="00000877" w:rsidRDefault="00000877" w:rsidP="00000877">
            <w:pPr>
              <w:spacing w:after="0" w:line="271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Через офіційний вебсайт Держгеокадастру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Безоплатно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Протягом десяти робочих днів з дня одержання  документації із землеустрою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 електронну адресу</w:t>
            </w:r>
          </w:p>
        </w:tc>
      </w:tr>
      <w:tr w:rsidR="00000877" w:rsidRPr="00000877" w:rsidTr="00000877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ru-RU"/>
              </w:rPr>
            </w:pPr>
            <w:r w:rsidRPr="00000877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4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877" w:rsidRPr="00000877" w:rsidRDefault="00000877" w:rsidP="00000877">
            <w:pPr>
              <w:spacing w:after="0" w:line="225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ru-RU"/>
              </w:rPr>
            </w:pPr>
            <w:r w:rsidRPr="0000087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5192" w:type="dxa"/>
            <w:vAlign w:val="center"/>
            <w:hideMark/>
          </w:tcPr>
          <w:p w:rsidR="00000877" w:rsidRPr="00000877" w:rsidRDefault="00000877" w:rsidP="0000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87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br/>
            </w:r>
          </w:p>
        </w:tc>
      </w:tr>
    </w:tbl>
    <w:p w:rsidR="00505AD8" w:rsidRDefault="00505AD8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/>
    <w:p w:rsidR="00000877" w:rsidRDefault="00000877">
      <w:bookmarkStart w:id="0" w:name="_GoBack"/>
      <w:bookmarkEnd w:id="0"/>
    </w:p>
    <w:sectPr w:rsidR="00000877" w:rsidSect="00000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3C"/>
    <w:rsid w:val="00000877"/>
    <w:rsid w:val="0016723C"/>
    <w:rsid w:val="005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FCE"/>
  <w15:chartTrackingRefBased/>
  <w15:docId w15:val="{FE31B11D-0345-4831-A8D4-F487998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2020-04-16T06:33:00Z</dcterms:created>
  <dcterms:modified xsi:type="dcterms:W3CDTF">2020-04-16T06:33:00Z</dcterms:modified>
</cp:coreProperties>
</file>