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1E" w:rsidRDefault="00D83D1E" w:rsidP="00290B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0F2A">
        <w:rPr>
          <w:rFonts w:ascii="Verdana" w:hAnsi="Verdana" w:cs="Verdana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hAnsi="Verdana" w:cs="Verdana"/>
          <w:color w:val="444444"/>
          <w:sz w:val="24"/>
          <w:szCs w:val="24"/>
          <w:lang w:val="uk-UA" w:eastAsia="ru-RU"/>
        </w:rPr>
        <w:t>Головного управління Держгеокадастру у Запорізькій області від 14.04.2020 № 61</w:t>
      </w:r>
    </w:p>
    <w:p w:rsidR="00D83D1E" w:rsidRDefault="00D83D1E" w:rsidP="0036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D83D1E" w:rsidRDefault="00D83D1E" w:rsidP="001A2666">
      <w:pPr>
        <w:spacing w:after="0" w:line="271" w:lineRule="atLeast"/>
        <w:jc w:val="center"/>
        <w:rPr>
          <w:rFonts w:ascii="Verdana" w:hAnsi="Verdana" w:cs="Verdana"/>
          <w:color w:val="444444"/>
          <w:sz w:val="24"/>
          <w:szCs w:val="24"/>
          <w:lang w:val="uk-UA" w:eastAsia="ru-RU"/>
        </w:rPr>
      </w:pPr>
      <w:r w:rsidRPr="0019110D">
        <w:rPr>
          <w:rFonts w:ascii="Verdana" w:hAnsi="Verdana" w:cs="Verdana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hAnsi="Verdana" w:cs="Verdana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hAnsi="Verdana" w:cs="Verdana"/>
          <w:color w:val="444444"/>
          <w:sz w:val="24"/>
          <w:szCs w:val="24"/>
          <w:u w:val="single"/>
          <w:lang w:eastAsia="ru-RU"/>
        </w:rPr>
        <w:t> «Видача висновку про погодження документації із землеустрою»</w:t>
      </w:r>
      <w:r w:rsidRPr="0019110D">
        <w:rPr>
          <w:rFonts w:ascii="Verdana" w:hAnsi="Verdana" w:cs="Verdana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hAnsi="Verdana" w:cs="Verdana"/>
          <w:color w:val="444444"/>
          <w:sz w:val="24"/>
          <w:szCs w:val="24"/>
          <w:lang w:eastAsia="ru-RU"/>
        </w:rPr>
        <w:t>(назва адміністративної послуги)</w:t>
      </w:r>
    </w:p>
    <w:p w:rsidR="00D83D1E" w:rsidRPr="001A2666" w:rsidRDefault="00D83D1E" w:rsidP="001A2666">
      <w:pPr>
        <w:spacing w:after="0" w:line="271" w:lineRule="atLeast"/>
        <w:jc w:val="center"/>
        <w:rPr>
          <w:rFonts w:ascii="inherit" w:hAnsi="inherit" w:cs="inherit"/>
          <w:color w:val="444444"/>
          <w:sz w:val="24"/>
          <w:szCs w:val="24"/>
          <w:lang w:eastAsia="ru-RU"/>
        </w:rPr>
      </w:pPr>
      <w:r w:rsidRPr="0019110D">
        <w:rPr>
          <w:rFonts w:ascii="Verdana" w:hAnsi="Verdana" w:cs="Verdana"/>
          <w:color w:val="444444"/>
          <w:sz w:val="24"/>
          <w:szCs w:val="24"/>
          <w:lang w:eastAsia="ru-RU"/>
        </w:rPr>
        <w:br/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eastAsia="ru-RU"/>
        </w:rPr>
        <w:t>В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val="uk-UA" w:eastAsia="ru-RU"/>
        </w:rPr>
        <w:t>і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eastAsia="ru-RU"/>
        </w:rPr>
        <w:t>дд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val="uk-UA" w:eastAsia="ru-RU"/>
        </w:rPr>
        <w:t>і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eastAsia="ru-RU"/>
        </w:rPr>
        <w:t>л у Приазовському район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val="uk-UA" w:eastAsia="ru-RU"/>
        </w:rPr>
        <w:t>і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eastAsia="ru-RU"/>
        </w:rPr>
        <w:t xml:space="preserve"> Головного управл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val="uk-UA" w:eastAsia="ru-RU"/>
        </w:rPr>
        <w:t>і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eastAsia="ru-RU"/>
        </w:rPr>
        <w:t xml:space="preserve">ння Держгеокадастру </w:t>
      </w:r>
      <w:r w:rsidRPr="001A2666">
        <w:rPr>
          <w:rFonts w:ascii="inherit" w:hAnsi="inherit" w:cs="inherit"/>
          <w:color w:val="444444"/>
          <w:sz w:val="24"/>
          <w:szCs w:val="24"/>
          <w:u w:val="single"/>
          <w:lang w:val="uk-UA" w:eastAsia="ru-RU"/>
        </w:rPr>
        <w:t>у Запорізькій області</w:t>
      </w:r>
    </w:p>
    <w:p w:rsidR="00D83D1E" w:rsidRPr="0019110D" w:rsidRDefault="00D83D1E" w:rsidP="001A2666">
      <w:pPr>
        <w:shd w:val="clear" w:color="auto" w:fill="F1F1F1"/>
        <w:spacing w:after="0" w:line="348" w:lineRule="atLeast"/>
        <w:jc w:val="center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19110D">
        <w:rPr>
          <w:rFonts w:ascii="Verdana" w:hAnsi="Verdana" w:cs="Verdana"/>
          <w:color w:val="444444"/>
          <w:sz w:val="24"/>
          <w:szCs w:val="24"/>
          <w:lang w:eastAsia="ru-RU"/>
        </w:rPr>
        <w:t xml:space="preserve"> (найменування суб’єкта надання адміністративної послуги)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58"/>
        <w:gridCol w:w="3277"/>
        <w:gridCol w:w="5820"/>
      </w:tblGrid>
      <w:tr w:rsidR="00D83D1E" w:rsidRPr="00B175B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71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Інформація про центр надання адміністративної послуги </w:t>
            </w:r>
          </w:p>
        </w:tc>
      </w:tr>
      <w:tr w:rsidR="00D83D1E" w:rsidRPr="00B175B8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val="uk-UA" w:eastAsia="ru-RU"/>
              </w:rPr>
            </w:pPr>
            <w:r w:rsidRPr="002102A4">
              <w:rPr>
                <w:sz w:val="19"/>
                <w:szCs w:val="19"/>
              </w:rPr>
              <w:t>Відділ державної реєстрації та надання адміністративних послуг Приазовської райдержадміністрації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2102A4" w:rsidRDefault="00D83D1E" w:rsidP="00F93A57">
            <w:pPr>
              <w:spacing w:line="175" w:lineRule="atLeast"/>
              <w:rPr>
                <w:sz w:val="19"/>
                <w:szCs w:val="19"/>
              </w:rPr>
            </w:pPr>
            <w:r w:rsidRPr="002102A4">
              <w:rPr>
                <w:sz w:val="19"/>
                <w:szCs w:val="19"/>
              </w:rPr>
              <w:t xml:space="preserve">Вул. Покровська,31, смт. Приазовське, Приазовський район, Запорізька область, 72400, </w:t>
            </w:r>
          </w:p>
          <w:p w:rsidR="00D83D1E" w:rsidRPr="00822BF4" w:rsidRDefault="00D83D1E" w:rsidP="00F93A57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2102A4" w:rsidRDefault="00D83D1E" w:rsidP="00F93A57">
            <w:pPr>
              <w:spacing w:line="175" w:lineRule="atLeast"/>
              <w:rPr>
                <w:sz w:val="19"/>
                <w:szCs w:val="19"/>
              </w:rPr>
            </w:pPr>
            <w:r w:rsidRPr="002102A4">
              <w:rPr>
                <w:sz w:val="19"/>
                <w:szCs w:val="19"/>
              </w:rPr>
              <w:t>Понеділок – четвер з 8.00 до 17.00 (обідня перерва з 12.00 до 12.45)</w:t>
            </w:r>
          </w:p>
          <w:p w:rsidR="00D83D1E" w:rsidRPr="002102A4" w:rsidRDefault="00D83D1E" w:rsidP="00F93A57">
            <w:pPr>
              <w:spacing w:line="175" w:lineRule="atLeast"/>
              <w:rPr>
                <w:sz w:val="19"/>
                <w:szCs w:val="19"/>
              </w:rPr>
            </w:pPr>
            <w:r w:rsidRPr="002102A4">
              <w:rPr>
                <w:sz w:val="19"/>
                <w:szCs w:val="19"/>
              </w:rPr>
              <w:t>П’ятниця з 8.00 до 15.45 (обідня перерва з 12.00 до 12.45)</w:t>
            </w:r>
          </w:p>
          <w:p w:rsidR="00D83D1E" w:rsidRPr="00822BF4" w:rsidRDefault="00D83D1E" w:rsidP="00F93A57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2102A4">
              <w:rPr>
                <w:sz w:val="19"/>
                <w:szCs w:val="19"/>
              </w:rPr>
              <w:t>Вихідний: суббота, неділя.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Телефон/факс (довідки), адреса електронної пошти та вебсайт центру надання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2102A4" w:rsidRDefault="00D83D1E" w:rsidP="00F93A57">
            <w:pPr>
              <w:spacing w:line="175" w:lineRule="atLeast"/>
              <w:rPr>
                <w:sz w:val="19"/>
                <w:szCs w:val="19"/>
              </w:rPr>
            </w:pPr>
            <w:r w:rsidRPr="002102A4">
              <w:rPr>
                <w:sz w:val="19"/>
                <w:szCs w:val="19"/>
              </w:rPr>
              <w:t>(06133) 2-23-75</w:t>
            </w:r>
          </w:p>
          <w:p w:rsidR="00D83D1E" w:rsidRPr="002102A4" w:rsidRDefault="00D83D1E" w:rsidP="00F93A57">
            <w:pPr>
              <w:spacing w:line="175" w:lineRule="atLeast"/>
              <w:rPr>
                <w:sz w:val="19"/>
                <w:szCs w:val="19"/>
              </w:rPr>
            </w:pPr>
            <w:r w:rsidRPr="002102A4">
              <w:rPr>
                <w:sz w:val="19"/>
                <w:szCs w:val="19"/>
              </w:rPr>
              <w:t xml:space="preserve">Ел. пошта: </w:t>
            </w:r>
            <w:hyperlink r:id="rId5" w:history="1">
              <w:r w:rsidRPr="002102A4">
                <w:rPr>
                  <w:rStyle w:val="Hyperlink"/>
                  <w:sz w:val="19"/>
                  <w:szCs w:val="19"/>
                </w:rPr>
                <w:t>lenatod_87@ukr.net</w:t>
              </w:r>
            </w:hyperlink>
          </w:p>
          <w:p w:rsidR="00D83D1E" w:rsidRPr="00822BF4" w:rsidRDefault="00D83D1E" w:rsidP="00F93A57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2102A4">
              <w:rPr>
                <w:sz w:val="19"/>
                <w:szCs w:val="19"/>
              </w:rPr>
              <w:t>Веб-сайт: priazrda.gov.ua</w:t>
            </w:r>
          </w:p>
        </w:tc>
      </w:tr>
      <w:tr w:rsidR="00D83D1E" w:rsidRPr="00B175B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71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Закони України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Статті 186, 186-1 Земельного кодексу України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Акти Кабінету Міністрів України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Постанова Кабінету Міністрів України від 31 серпня 2016 р. № 580 «Деякі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геодезії, картографії та кадастру».</w:t>
            </w:r>
          </w:p>
          <w:p w:rsidR="00D83D1E" w:rsidRPr="0019110D" w:rsidRDefault="00D83D1E" w:rsidP="0019110D">
            <w:pPr>
              <w:spacing w:after="0" w:line="271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послуг».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</w:p>
        </w:tc>
      </w:tr>
      <w:tr w:rsidR="00D83D1E" w:rsidRPr="00B175B8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71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Умови отримання адміністративної послуги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Подання документації із землеустрою на погодження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Заява.</w:t>
            </w:r>
          </w:p>
          <w:p w:rsidR="00D83D1E" w:rsidRPr="0019110D" w:rsidRDefault="00D83D1E" w:rsidP="0019110D">
            <w:pPr>
              <w:spacing w:after="300" w:line="271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Оригінал документації із землеустрою в електронній формі.</w:t>
            </w:r>
          </w:p>
          <w:p w:rsidR="00D83D1E" w:rsidRPr="0019110D" w:rsidRDefault="00D83D1E" w:rsidP="0019110D">
            <w:pPr>
              <w:spacing w:after="0" w:line="271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Через офіційний вебсайт Держгеокадастру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Безоплатно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Протягом десяти робочих днів з дня одержання  документації із землеустрою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Невідповідність положень документації із землеустрою вимогам законів та прийнятих відповідно до них нормативно-правових актів, іншій документації із землеустрою або містобудівній документації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Висновок про погодження документації із землеустрою або відмова у її погодженні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На електронну адресу</w:t>
            </w:r>
          </w:p>
        </w:tc>
      </w:tr>
      <w:tr w:rsidR="00D83D1E" w:rsidRPr="00B175B8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Примітка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D83D1E" w:rsidRDefault="00D83D1E" w:rsidP="0019110D">
      <w:pPr>
        <w:shd w:val="clear" w:color="auto" w:fill="F1F1F1"/>
        <w:spacing w:after="300" w:line="348" w:lineRule="atLeast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19110D">
        <w:rPr>
          <w:rFonts w:ascii="Verdana" w:hAnsi="Verdana" w:cs="Verdana"/>
          <w:color w:val="444444"/>
          <w:sz w:val="24"/>
          <w:szCs w:val="24"/>
          <w:lang w:eastAsia="ru-RU"/>
        </w:rPr>
        <w:t> </w:t>
      </w:r>
    </w:p>
    <w:p w:rsidR="00D83D1E" w:rsidRDefault="00D83D1E">
      <w:pPr>
        <w:rPr>
          <w:rFonts w:ascii="Verdana" w:hAnsi="Verdana" w:cs="Verdana"/>
          <w:color w:val="444444"/>
          <w:sz w:val="24"/>
          <w:szCs w:val="24"/>
          <w:lang w:eastAsia="ru-RU"/>
        </w:rPr>
      </w:pPr>
      <w:r>
        <w:rPr>
          <w:rFonts w:ascii="Verdana" w:hAnsi="Verdana" w:cs="Verdana"/>
          <w:color w:val="444444"/>
          <w:sz w:val="24"/>
          <w:szCs w:val="24"/>
          <w:lang w:eastAsia="ru-RU"/>
        </w:rPr>
        <w:br w:type="page"/>
      </w:r>
    </w:p>
    <w:p w:rsidR="00D83D1E" w:rsidRDefault="00D83D1E" w:rsidP="00290B5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90F2A">
        <w:rPr>
          <w:rFonts w:ascii="Verdana" w:hAnsi="Verdana" w:cs="Verdana"/>
          <w:color w:val="444444"/>
          <w:sz w:val="24"/>
          <w:szCs w:val="24"/>
          <w:lang w:eastAsia="ru-RU"/>
        </w:rPr>
        <w:t xml:space="preserve">Додаток до наказу </w:t>
      </w:r>
      <w:r>
        <w:rPr>
          <w:rFonts w:ascii="Verdana" w:hAnsi="Verdana" w:cs="Verdana"/>
          <w:color w:val="444444"/>
          <w:sz w:val="24"/>
          <w:szCs w:val="24"/>
          <w:lang w:val="uk-UA" w:eastAsia="ru-RU"/>
        </w:rPr>
        <w:t>Головного управління Держгеокадастру у Запорізькій області від 14.04.2020 № 61</w:t>
      </w:r>
    </w:p>
    <w:p w:rsidR="00D83D1E" w:rsidRDefault="00D83D1E" w:rsidP="0019110D">
      <w:pPr>
        <w:shd w:val="clear" w:color="auto" w:fill="F1F1F1"/>
        <w:spacing w:after="0" w:line="348" w:lineRule="atLeast"/>
        <w:jc w:val="center"/>
        <w:rPr>
          <w:rFonts w:ascii="Verdana" w:hAnsi="Verdana" w:cs="Verdana"/>
          <w:b/>
          <w:bCs/>
          <w:color w:val="444444"/>
          <w:sz w:val="24"/>
          <w:szCs w:val="24"/>
          <w:lang w:val="uk-UA" w:eastAsia="ru-RU"/>
        </w:rPr>
      </w:pPr>
    </w:p>
    <w:p w:rsidR="00D83D1E" w:rsidRPr="0019110D" w:rsidRDefault="00D83D1E" w:rsidP="0019110D">
      <w:pPr>
        <w:shd w:val="clear" w:color="auto" w:fill="F1F1F1"/>
        <w:spacing w:after="0" w:line="348" w:lineRule="atLeast"/>
        <w:jc w:val="center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19110D">
        <w:rPr>
          <w:rFonts w:ascii="Verdana" w:hAnsi="Verdana" w:cs="Verdana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hAnsi="Verdana" w:cs="Verdana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hAnsi="Verdana" w:cs="Verdana"/>
          <w:color w:val="444444"/>
          <w:sz w:val="24"/>
          <w:szCs w:val="24"/>
          <w:lang w:eastAsia="ru-RU"/>
        </w:rPr>
        <w:t>адміністративної послуги «Видача висновку про погодження документації із землеустрою»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639"/>
        <w:gridCol w:w="3648"/>
        <w:gridCol w:w="2566"/>
        <w:gridCol w:w="859"/>
        <w:gridCol w:w="1943"/>
      </w:tblGrid>
      <w:tr w:rsidR="00D83D1E" w:rsidRPr="00B175B8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D83D1E" w:rsidRPr="0019110D" w:rsidRDefault="00D83D1E" w:rsidP="0019110D">
            <w:pPr>
              <w:spacing w:after="0" w:line="271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з/п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Етапи послуги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Відповідальна посадова особа і структурний підрозділ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Дія (В, У, П,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Термін виконання (днів)</w:t>
            </w:r>
          </w:p>
        </w:tc>
      </w:tr>
      <w:tr w:rsidR="00D83D1E" w:rsidRPr="00B175B8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Реєстрація заяви про погодження документації із землеустрою, поданої суб’єктом звернення через офіційний вебсайт Держгеокадастру, у системі електронного документообігу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Відповідальна особа визначена у </w:t>
            </w:r>
            <w:r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відділ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і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у Приазовському районі ГУ Д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ержгеокадастру у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Запорізькій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області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У день реєстрації заяви/ у день надходження заяви через офіційний вебсайт Держгеокадастру</w:t>
            </w:r>
          </w:p>
        </w:tc>
      </w:tr>
      <w:tr w:rsidR="00D83D1E" w:rsidRPr="00B175B8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Створення викопіювання з індексної кадастрової карти (плану), на якому відображено запроектовану земельну ділянку та інформацію про обмеження (у разі їх наявності), та внесення до системи електронного документообігу документації із землеустрою в електронній формі, засвідченої кваліфікованим електронним підписом розробника, разом з викопіюванням та інформацією про обмеження (у разі їх наявності)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Кадастровий реєстратор/ відповідальна особа, визначена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у </w:t>
            </w:r>
            <w:r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відділ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і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у Приазовському районі ГУ Д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ержгеокадастру у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Запорізькій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області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У день реєстрації заяви</w:t>
            </w:r>
          </w:p>
        </w:tc>
      </w:tr>
      <w:tr w:rsidR="00D83D1E" w:rsidRPr="00B175B8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Вибір за принципом випадковості територіального органу Держгеокадастру (експерта державної експертизи), який здійснюватиме погодження документації із землеустрою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Система електронного документообігу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Не пізніше другого робочого дня з дня реєстрації заяви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у </w:t>
            </w:r>
            <w:r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відділ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і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у Приазовському районі ГУ Д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ержгеокадастру у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Запорізькій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області</w:t>
            </w:r>
          </w:p>
        </w:tc>
      </w:tr>
      <w:tr w:rsidR="00D83D1E" w:rsidRPr="00B175B8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Розгляд документації із землеустрою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Експерт державної експертизи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Не пізніше п’ятого робочого дня з дня реєстрації заяви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у </w:t>
            </w:r>
            <w:r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відділ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і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у Приазовському районі ГУ Д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ержгеокадастру у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Запорізькій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області</w:t>
            </w:r>
          </w:p>
        </w:tc>
      </w:tr>
      <w:tr w:rsidR="00D83D1E" w:rsidRPr="00B175B8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Підготовка висновку про розгляд документації із землеустрою, скріплення кваліфікованим електронним підписом,  реєстрація у системі електронного документообігу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Експерт державної експертизи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Не пізніше сьомого робочого дня з дня реєстрації заяви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у </w:t>
            </w:r>
            <w:r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відділ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і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>у Приазовському районі ГУ Д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 xml:space="preserve">ержгеокадастру у </w:t>
            </w:r>
            <w:r>
              <w:rPr>
                <w:rFonts w:ascii="Times New Roman" w:hAnsi="Times New Roman" w:cs="Times New Roman"/>
                <w:color w:val="444444"/>
                <w:sz w:val="19"/>
                <w:szCs w:val="19"/>
                <w:lang w:val="uk-UA" w:eastAsia="ru-RU"/>
              </w:rPr>
              <w:t xml:space="preserve">Запорізькій </w:t>
            </w:r>
            <w:r w:rsidRPr="00490F2A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області</w:t>
            </w:r>
          </w:p>
        </w:tc>
      </w:tr>
      <w:tr w:rsidR="00D83D1E" w:rsidRPr="00B175B8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Надсилання висновку в електронній формі електронною поштою суб’єкту звернення або уповноваженій особі</w:t>
            </w:r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Система електронного документообігу</w:t>
            </w:r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Протягом одного робочого дня</w:t>
            </w:r>
          </w:p>
          <w:p w:rsidR="00D83D1E" w:rsidRPr="0019110D" w:rsidRDefault="00D83D1E" w:rsidP="0019110D">
            <w:pPr>
              <w:spacing w:after="0" w:line="271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  <w:t>з дня реєстрації висновку  у системі електронного документообігу Держгеокадастру, але не пізніше десятого робочого дня</w:t>
            </w:r>
          </w:p>
        </w:tc>
      </w:tr>
      <w:tr w:rsidR="00D83D1E" w:rsidRPr="00B175B8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71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десять робочих днів</w:t>
            </w:r>
          </w:p>
        </w:tc>
      </w:tr>
      <w:tr w:rsidR="00D83D1E" w:rsidRPr="00B175B8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25" w:lineRule="atLeast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Загальна кількість днів (передбачена законодавством)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83D1E" w:rsidRPr="0019110D" w:rsidRDefault="00D83D1E" w:rsidP="0019110D">
            <w:pPr>
              <w:spacing w:after="0" w:line="271" w:lineRule="atLeast"/>
              <w:jc w:val="center"/>
              <w:rPr>
                <w:rFonts w:ascii="inherit" w:hAnsi="inherit" w:cs="inherit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hAnsi="inherit" w:cs="inherit"/>
                <w:b/>
                <w:bCs/>
                <w:color w:val="444444"/>
                <w:sz w:val="19"/>
                <w:szCs w:val="19"/>
                <w:lang w:eastAsia="ru-RU"/>
              </w:rPr>
              <w:t>десять робочих днів</w:t>
            </w:r>
          </w:p>
        </w:tc>
      </w:tr>
    </w:tbl>
    <w:p w:rsidR="00D83D1E" w:rsidRPr="0019110D" w:rsidRDefault="00D83D1E" w:rsidP="0019110D">
      <w:pPr>
        <w:shd w:val="clear" w:color="auto" w:fill="F1F1F1"/>
        <w:spacing w:after="0" w:line="348" w:lineRule="atLeast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19110D">
        <w:rPr>
          <w:rFonts w:ascii="inherit" w:hAnsi="inherit" w:cs="inherit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r w:rsidRPr="0019110D">
        <w:rPr>
          <w:rFonts w:ascii="Verdana" w:hAnsi="Verdana" w:cs="Verdana"/>
          <w:b/>
          <w:bCs/>
          <w:color w:val="444444"/>
          <w:sz w:val="24"/>
          <w:szCs w:val="24"/>
          <w:lang w:eastAsia="ru-RU"/>
        </w:rPr>
        <w:t>Примітка</w:t>
      </w:r>
      <w:r w:rsidRPr="0019110D">
        <w:rPr>
          <w:rFonts w:ascii="Verdana" w:hAnsi="Verdana" w:cs="Verdana"/>
          <w:color w:val="444444"/>
          <w:sz w:val="24"/>
          <w:szCs w:val="24"/>
          <w:lang w:eastAsia="ru-RU"/>
        </w:rPr>
        <w:t>: дії або бездіяльність адміністратора центру надання адміністративних послуг та/або посадової особи Держгеокадастру можуть бути оскаржені до суду в порядку, встановленому законом.</w:t>
      </w:r>
    </w:p>
    <w:p w:rsidR="00D83D1E" w:rsidRPr="0019110D" w:rsidRDefault="00D83D1E" w:rsidP="0019110D">
      <w:pPr>
        <w:shd w:val="clear" w:color="auto" w:fill="F1F1F1"/>
        <w:spacing w:after="0" w:line="348" w:lineRule="atLeast"/>
        <w:rPr>
          <w:rFonts w:ascii="Verdana" w:hAnsi="Verdana" w:cs="Verdana"/>
          <w:color w:val="444444"/>
          <w:sz w:val="24"/>
          <w:szCs w:val="24"/>
          <w:lang w:eastAsia="ru-RU"/>
        </w:rPr>
      </w:pPr>
      <w:r w:rsidRPr="0019110D">
        <w:rPr>
          <w:rFonts w:ascii="inherit" w:hAnsi="inherit" w:cs="inherit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  Умовні позначки: В – виконує, У – бере участь, П – погоджує, З – затверджує.</w:t>
      </w:r>
    </w:p>
    <w:p w:rsidR="00D83D1E" w:rsidRPr="0019110D" w:rsidRDefault="00D83D1E" w:rsidP="0036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sectPr w:rsidR="00D83D1E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2A"/>
    <w:rsid w:val="000604FB"/>
    <w:rsid w:val="00075690"/>
    <w:rsid w:val="000C7DE0"/>
    <w:rsid w:val="00123670"/>
    <w:rsid w:val="0019110D"/>
    <w:rsid w:val="001A2666"/>
    <w:rsid w:val="002102A4"/>
    <w:rsid w:val="00290B5C"/>
    <w:rsid w:val="0036183A"/>
    <w:rsid w:val="003B02AC"/>
    <w:rsid w:val="00490F2A"/>
    <w:rsid w:val="006D6FC0"/>
    <w:rsid w:val="00776B52"/>
    <w:rsid w:val="00816A2C"/>
    <w:rsid w:val="00822BF4"/>
    <w:rsid w:val="00935BBB"/>
    <w:rsid w:val="00944BA2"/>
    <w:rsid w:val="00A74850"/>
    <w:rsid w:val="00B16E01"/>
    <w:rsid w:val="00B175B8"/>
    <w:rsid w:val="00B40723"/>
    <w:rsid w:val="00C6268A"/>
    <w:rsid w:val="00D83D1E"/>
    <w:rsid w:val="00EE6E72"/>
    <w:rsid w:val="00F9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C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8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D6FC0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8A"/>
    <w:rPr>
      <w:b/>
      <w:bCs/>
    </w:rPr>
  </w:style>
  <w:style w:type="paragraph" w:styleId="NormalWeb">
    <w:name w:val="Normal (Web)"/>
    <w:basedOn w:val="Normal"/>
    <w:uiPriority w:val="99"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A748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tod_8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4</Pages>
  <Words>888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T.Matis</dc:creator>
  <cp:keywords/>
  <dc:description/>
  <cp:lastModifiedBy>Admin</cp:lastModifiedBy>
  <cp:revision>6</cp:revision>
  <cp:lastPrinted>2020-04-14T09:34:00Z</cp:lastPrinted>
  <dcterms:created xsi:type="dcterms:W3CDTF">2020-04-14T09:23:00Z</dcterms:created>
  <dcterms:modified xsi:type="dcterms:W3CDTF">2020-04-16T08:37:00Z</dcterms:modified>
</cp:coreProperties>
</file>