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20" w:rsidRDefault="00FD1220" w:rsidP="00FD122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</w:p>
    <w:p w:rsidR="00FD1220" w:rsidRDefault="00FD1220" w:rsidP="00FD122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наказу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Головного</w:t>
      </w:r>
    </w:p>
    <w:p w:rsidR="00FD1220" w:rsidRDefault="00FD1220" w:rsidP="00FD122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Держгеокадастру</w:t>
      </w:r>
    </w:p>
    <w:p w:rsidR="00FD1220" w:rsidRDefault="00FD1220" w:rsidP="00FD122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Запорізькій області</w:t>
      </w:r>
    </w:p>
    <w:p w:rsidR="00FD1220" w:rsidRPr="00E76C70" w:rsidRDefault="00FD1220" w:rsidP="00FD122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8A55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18.06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8A55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A75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48</w:t>
      </w:r>
    </w:p>
    <w:p w:rsidR="00FD1220" w:rsidRPr="00E76C70" w:rsidRDefault="00487434" w:rsidP="00FD1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6" w:history="1"/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636"/>
        <w:gridCol w:w="5326"/>
      </w:tblGrid>
      <w:tr w:rsidR="00FD1220" w:rsidRPr="00F26924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ІНФОРМАЦІЙНА КАРТКА АДМІНІСТРАТИВНОЇ ПОСЛУГИ</w:t>
            </w:r>
          </w:p>
        </w:tc>
      </w:tr>
      <w:tr w:rsidR="00FD1220" w:rsidRPr="00F26924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FD1220" w:rsidRPr="00F26924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(назва адміністративної послуги)</w:t>
            </w:r>
          </w:p>
          <w:p w:rsidR="00FD1220" w:rsidRPr="00F26924" w:rsidRDefault="00FD1220" w:rsidP="00A94F6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Головні управління Держгеокадастру 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у Запорізькій області</w:t>
            </w:r>
          </w:p>
          <w:p w:rsidR="00FD1220" w:rsidRPr="00F26924" w:rsidRDefault="00FD1220" w:rsidP="00A94F6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FD1220" w:rsidRPr="00F26924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CE590B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 w:hint="eastAsia"/>
                <w:color w:val="444444"/>
                <w:sz w:val="19"/>
                <w:szCs w:val="19"/>
                <w:lang w:val="uk-UA" w:eastAsia="ru-RU"/>
              </w:rPr>
              <w:t>В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ул. Українська, 50, м. Запоріжжя, 69095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 щодо режиму роботи  суб’єкта надання адміністративної 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1220" w:rsidRPr="00E431D4" w:rsidRDefault="00FD1220" w:rsidP="00A94F6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FD1220" w:rsidRPr="00E431D4" w:rsidRDefault="00FD1220" w:rsidP="00A94F6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FD1220" w:rsidRPr="00E431D4" w:rsidRDefault="00FD1220" w:rsidP="00A94F6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1220" w:rsidRPr="00E431D4" w:rsidRDefault="00FD1220" w:rsidP="00A94F6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Телефон: (061) 787-45-24</w:t>
            </w:r>
          </w:p>
          <w:p w:rsidR="00FD1220" w:rsidRPr="00E431D4" w:rsidRDefault="00FD1220" w:rsidP="00A94F6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Електронна адреса: zaporizhzhia@land.gov.ua</w:t>
            </w:r>
            <w:r w:rsidRPr="00E431D4">
              <w:rPr>
                <w:sz w:val="20"/>
                <w:szCs w:val="20"/>
                <w:lang w:val="uk-UA"/>
              </w:rPr>
              <w:br/>
              <w:t>Офіційний сайт: </w:t>
            </w:r>
            <w:hyperlink r:id="rId7" w:history="1">
              <w:r w:rsidRPr="00E431D4">
                <w:rPr>
                  <w:sz w:val="20"/>
                  <w:szCs w:val="20"/>
                  <w:lang w:val="uk-UA"/>
                </w:rPr>
                <w:t>zaporizka.land.gov.ua</w:t>
              </w:r>
            </w:hyperlink>
          </w:p>
        </w:tc>
      </w:tr>
      <w:tr w:rsidR="00FD1220" w:rsidRPr="00F26924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37 Закону України «Про Державний земельний кадастр»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Міністрів України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FD1220" w:rsidRPr="00F26924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 отримання адміністративної послуги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підставі яких внесені відомості до Державного земельного кадастру, яка допущена не з вини органу, що здійснює ведення Державного земельного кадастру або отримання від Державного кадастрового реєстратора повідомлення про 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 Заява у паперовій формі заінтересованої особи 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FD1220" w:rsidRPr="00F26924" w:rsidRDefault="00FD1220" w:rsidP="00A94F6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2. Документи (або їх посвідчені копії), на підставі яких до Державного земельного кадастру внесені відомості, та ті, що містять технічні помилки</w:t>
            </w:r>
          </w:p>
          <w:p w:rsidR="00FD1220" w:rsidRPr="00F26924" w:rsidRDefault="00FD1220" w:rsidP="00A94F6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FD1220" w:rsidRPr="00F26924" w:rsidRDefault="00FD1220" w:rsidP="00A94F6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4. Документ, що підтверджує оплату послуг з виправлення технічних помилок у Державному земельному кадастрі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FD1220" w:rsidRPr="00F26924" w:rsidRDefault="00FD1220" w:rsidP="00A94F6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Послуга платна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6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 разі платності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Розмір плати за надання послуги – 0,</w:t>
            </w:r>
            <w:r w:rsidR="008A55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01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послуга.</w:t>
            </w:r>
          </w:p>
          <w:p w:rsidR="00FD1220" w:rsidRPr="00F26924" w:rsidRDefault="00FD1220" w:rsidP="00A94F6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FD1220" w:rsidRPr="00F26924" w:rsidRDefault="00FD1220" w:rsidP="00A94F6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FD1220" w:rsidRPr="00F26924" w:rsidRDefault="00FD1220" w:rsidP="00A94F6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Головними управліннями Держгеокадастру в областях та 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 виправлення 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Протокол виправлення помилки</w:t>
            </w:r>
          </w:p>
          <w:p w:rsidR="00FD1220" w:rsidRPr="00F26924" w:rsidRDefault="00FD1220" w:rsidP="00A94F6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  <w:p w:rsidR="00FD1220" w:rsidRPr="00F26924" w:rsidRDefault="00FD1220" w:rsidP="00A94F6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Заміна документа, в якому виявлено помилку (витяг, довідку з Державного земельного кадастру, викопіювання з картографічних матеріалів Державного земельного кадастру) заявникові за його бажанням</w:t>
            </w:r>
          </w:p>
          <w:p w:rsidR="00FD1220" w:rsidRPr="00F26924" w:rsidRDefault="00FD1220" w:rsidP="00A94F6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FD1220" w:rsidRPr="00F26924" w:rsidRDefault="00FD1220" w:rsidP="00A94F6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 у виправленні помилки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Надсилається поштою на адресу, вказану заявником у заяві.</w:t>
            </w:r>
          </w:p>
          <w:p w:rsidR="00FD1220" w:rsidRPr="00F26924" w:rsidRDefault="00FD1220" w:rsidP="00A94F6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зв’язку.</w:t>
            </w:r>
          </w:p>
        </w:tc>
      </w:tr>
      <w:tr w:rsidR="00FD1220" w:rsidRPr="00F26924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 Форма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наведено у додатку 1 до Типової інформаційної картки адміністративної послуги.</w:t>
            </w:r>
          </w:p>
          <w:p w:rsidR="00FD1220" w:rsidRPr="00F26924" w:rsidRDefault="00FD1220" w:rsidP="00A94F6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** Форма заяви про виправлення технічних помилок, 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допущених під час ведення Державного земельного кадастру наведено у додатку 2 до Типової інформаційної картки адміністративної послуги.</w:t>
            </w:r>
          </w:p>
          <w:p w:rsidR="00FD1220" w:rsidRPr="00F26924" w:rsidRDefault="00FD1220" w:rsidP="00A94F6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***до 31 грудня 2021 р.</w:t>
            </w:r>
          </w:p>
        </w:tc>
      </w:tr>
    </w:tbl>
    <w:p w:rsidR="00FD1220" w:rsidRDefault="00FD1220" w:rsidP="00FD1220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lastRenderedPageBreak/>
        <w:t> </w:t>
      </w:r>
    </w:p>
    <w:p w:rsidR="00FD1220" w:rsidRDefault="00FD1220" w:rsidP="00FD1220">
      <w:pP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FD1220" w:rsidRPr="00F26924" w:rsidRDefault="00FD1220" w:rsidP="00FD1220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FD1220" w:rsidRPr="00F26924" w:rsidRDefault="00FD1220" w:rsidP="00FD1220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FD1220" w:rsidRPr="00F26924" w:rsidRDefault="00FD1220" w:rsidP="00FD1220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FD1220" w:rsidRPr="00F26924" w:rsidTr="00A94F6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(прізвище, ім’я та по батькові фізичної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особи)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місцезнаходження юридичної особи)</w:t>
            </w:r>
          </w:p>
        </w:tc>
      </w:tr>
    </w:tbl>
    <w:p w:rsidR="00FD1220" w:rsidRPr="00F26924" w:rsidRDefault="00FD1220" w:rsidP="00FD1220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FD1220" w:rsidRPr="00F26924" w:rsidRDefault="00FD1220" w:rsidP="00FD1220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ПОВІДОМЛЕННЯ </w:t>
      </w: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F26924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FD1220" w:rsidRPr="00F26924" w:rsidTr="00A94F6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№ _____________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 ____________________</w:t>
            </w:r>
          </w:p>
        </w:tc>
      </w:tr>
      <w:tr w:rsidR="00FD1220" w:rsidRPr="00F26924" w:rsidTr="00A94F68"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_________________________________________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</w:t>
            </w:r>
          </w:p>
        </w:tc>
      </w:tr>
      <w:tr w:rsidR="00FD1220" w:rsidRPr="00F26924" w:rsidTr="00A94F68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______________________________________________________________________________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його територіального органу)</w:t>
            </w:r>
          </w:p>
        </w:tc>
      </w:tr>
    </w:tbl>
    <w:p w:rsidR="00FD1220" w:rsidRPr="00F26924" w:rsidRDefault="00FD1220" w:rsidP="00FD1220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розглянуто повідомлення про виявлення технічної помилки фізичною або юридичною особою від “___”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FD1220" w:rsidRPr="00F26924" w:rsidRDefault="00FD1220" w:rsidP="00FD1220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(назва документів, які стали підставою для внесення відомостей</w:t>
      </w: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___________________________________________________________________________</w:t>
      </w: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Державного земельного кадастру)</w:t>
      </w:r>
    </w:p>
    <w:p w:rsidR="00FD1220" w:rsidRPr="00F26924" w:rsidRDefault="00FD1220" w:rsidP="00FD1220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виявлено технічну помилку, а саме</w:t>
      </w:r>
    </w:p>
    <w:p w:rsidR="00FD1220" w:rsidRPr="00F26924" w:rsidRDefault="00FD1220" w:rsidP="00FD1220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___________________________________________________________________________</w:t>
      </w: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виявлених помилок)</w:t>
      </w: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________________________________________________________________________________ ______</w:t>
      </w:r>
    </w:p>
    <w:p w:rsidR="00FD1220" w:rsidRPr="00F26924" w:rsidRDefault="00FD1220" w:rsidP="00FD1220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Відповідно до Порядку ведення Державного земельного кадастру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800"/>
        <w:gridCol w:w="2703"/>
      </w:tblGrid>
      <w:tr w:rsidR="00FD1220" w:rsidRPr="00F26924" w:rsidTr="00A94F68"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(підпис)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220" w:rsidRPr="00F26924" w:rsidRDefault="00FD1220" w:rsidP="00A94F6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(ініціали та прізвище)</w:t>
            </w:r>
          </w:p>
        </w:tc>
      </w:tr>
    </w:tbl>
    <w:p w:rsidR="00FD1220" w:rsidRPr="00F26924" w:rsidRDefault="00FD1220" w:rsidP="00FD1220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</w:p>
    <w:p w:rsidR="00FD1220" w:rsidRPr="00F26924" w:rsidRDefault="00FD1220" w:rsidP="00FD1220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“___” ____________ 20__ р.</w:t>
      </w:r>
    </w:p>
    <w:p w:rsidR="00FD1220" w:rsidRDefault="00FD1220" w:rsidP="00FD1220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FD1220" w:rsidRDefault="00FD1220">
      <w:pPr>
        <w:rPr>
          <w:lang w:val="uk-UA"/>
        </w:rPr>
      </w:pPr>
      <w:r>
        <w:br w:type="page"/>
      </w:r>
    </w:p>
    <w:p w:rsidR="00A94F68" w:rsidRPr="009E012F" w:rsidRDefault="00A94F68" w:rsidP="00A94F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Додаток </w:t>
      </w:r>
      <w:r w:rsid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</w:p>
    <w:p w:rsidR="00A94F68" w:rsidRPr="009E012F" w:rsidRDefault="00A94F68" w:rsidP="00A94F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наказу Головного</w:t>
      </w:r>
    </w:p>
    <w:p w:rsidR="00A94F68" w:rsidRPr="009E012F" w:rsidRDefault="00A94F68" w:rsidP="00A94F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Держгеокадастру</w:t>
      </w:r>
    </w:p>
    <w:p w:rsidR="00A94F68" w:rsidRPr="009E012F" w:rsidRDefault="00A94F68" w:rsidP="00A94F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Запорізькій області</w:t>
      </w:r>
    </w:p>
    <w:p w:rsidR="00A94F68" w:rsidRPr="00E76C70" w:rsidRDefault="00A94F68" w:rsidP="00A94F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18.06.2021 №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5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48</w:t>
      </w:r>
    </w:p>
    <w:p w:rsidR="00A94F68" w:rsidRPr="00F26924" w:rsidRDefault="00A94F68" w:rsidP="00A94F6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9E012F" w:rsidRPr="00CD388B" w:rsidRDefault="009E012F" w:rsidP="009E012F">
      <w:pPr>
        <w:tabs>
          <w:tab w:val="left" w:pos="5670"/>
        </w:tabs>
      </w:pPr>
      <w:r>
        <w:tab/>
      </w:r>
    </w:p>
    <w:tbl>
      <w:tblPr>
        <w:tblpPr w:leftFromText="180" w:rightFromText="180" w:vertAnchor="page" w:horzAnchor="margin" w:tblpY="451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5"/>
      </w:tblGrid>
      <w:tr w:rsidR="009E012F" w:rsidRPr="004002D5" w:rsidTr="002A6A2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E012F" w:rsidRPr="004002D5" w:rsidRDefault="009E012F" w:rsidP="002A6A24">
            <w:pPr>
              <w:tabs>
                <w:tab w:val="left" w:pos="5529"/>
              </w:tabs>
              <w:ind w:left="4820"/>
              <w:rPr>
                <w:color w:val="000000"/>
                <w:sz w:val="26"/>
                <w:szCs w:val="26"/>
              </w:rPr>
            </w:pPr>
          </w:p>
        </w:tc>
      </w:tr>
      <w:tr w:rsidR="009E012F" w:rsidTr="002A6A2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E012F" w:rsidRDefault="009E012F" w:rsidP="002A6A24">
            <w:pPr>
              <w:tabs>
                <w:tab w:val="left" w:pos="5529"/>
              </w:tabs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9E012F" w:rsidRPr="00BA3707" w:rsidTr="002A6A24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9E012F">
            <w:pPr>
              <w:jc w:val="center"/>
            </w:pPr>
            <w:r w:rsidRPr="00CD388B">
              <w:tab/>
            </w:r>
            <w:r w:rsidRPr="00BA3707">
              <w:rPr>
                <w:b/>
              </w:rPr>
              <w:t>ІНФОРМАЦІЙНА КАРТКА АДМІНІСТРАТИВНОЇ ПОСЛУГИ</w:t>
            </w:r>
          </w:p>
        </w:tc>
      </w:tr>
      <w:tr w:rsidR="009E012F" w:rsidRPr="00BA3707" w:rsidTr="002A6A24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2F" w:rsidRPr="004918B1" w:rsidRDefault="009E012F" w:rsidP="002A6A24">
            <w:pPr>
              <w:jc w:val="center"/>
              <w:rPr>
                <w:u w:val="single"/>
              </w:rPr>
            </w:pPr>
            <w:r w:rsidRPr="004918B1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9E012F" w:rsidRPr="00BA3707" w:rsidRDefault="009E012F" w:rsidP="002A6A24">
            <w:pPr>
              <w:jc w:val="center"/>
              <w:rPr>
                <w:u w:val="single"/>
              </w:rPr>
            </w:pPr>
            <w:r w:rsidRPr="004918B1">
              <w:rPr>
                <w:u w:val="single"/>
              </w:rPr>
              <w:t>У ФОРМІ ВИТЯГ</w:t>
            </w:r>
            <w:r w:rsidRPr="004918B1">
              <w:rPr>
                <w:caps/>
                <w:u w:val="single"/>
              </w:rPr>
              <w:t>ів</w:t>
            </w:r>
            <w:r w:rsidRPr="004918B1">
              <w:rPr>
                <w:u w:val="single"/>
              </w:rPr>
              <w:t xml:space="preserve"> З ДЕРЖАВНОГО ЗЕМЕЛЬНОГО КАДАСТРУ ПРО ЗЕМЕЛЬНУ ДІЛЯНКУ </w:t>
            </w:r>
            <w:r w:rsidRPr="004918B1">
              <w:rPr>
                <w:caps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9E012F" w:rsidRPr="00BA3707" w:rsidTr="002A6A24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12F" w:rsidRPr="00BA3707" w:rsidRDefault="009E012F" w:rsidP="002A6A24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9E012F" w:rsidRPr="00CD388B" w:rsidRDefault="009E012F" w:rsidP="002A6A24">
            <w:pPr>
              <w:shd w:val="clear" w:color="auto" w:fill="FFFFFF"/>
              <w:spacing w:before="60" w:after="60"/>
              <w:jc w:val="center"/>
              <w:rPr>
                <w:u w:val="single"/>
              </w:rPr>
            </w:pPr>
            <w:r w:rsidRPr="00CD388B">
              <w:rPr>
                <w:u w:val="single"/>
              </w:rPr>
              <w:t xml:space="preserve">Головне управління Держгеокадастру у м. Києві, міжрегіональне, міськрайонні структурні підрозділи та структурні підрозділи в районах, містах головних управлінь Держгеокадастру в областях </w:t>
            </w:r>
          </w:p>
          <w:p w:rsidR="009E012F" w:rsidRPr="00BA3707" w:rsidRDefault="009E012F" w:rsidP="002A6A24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E012F" w:rsidRPr="00BA3707" w:rsidTr="002A6A24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9E012F" w:rsidRPr="00BA3707" w:rsidRDefault="009E012F" w:rsidP="002A6A2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E012F" w:rsidRPr="00BA3707" w:rsidTr="002A6A24">
        <w:tc>
          <w:tcPr>
            <w:tcW w:w="4320" w:type="dxa"/>
            <w:gridSpan w:val="2"/>
          </w:tcPr>
          <w:p w:rsidR="009E012F" w:rsidRPr="00BA3707" w:rsidRDefault="009E012F" w:rsidP="002A6A2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9E012F" w:rsidRPr="00BA3707" w:rsidTr="002A6A24">
        <w:tc>
          <w:tcPr>
            <w:tcW w:w="10080" w:type="dxa"/>
            <w:gridSpan w:val="3"/>
          </w:tcPr>
          <w:p w:rsidR="009E012F" w:rsidRPr="00BA3707" w:rsidRDefault="009E012F" w:rsidP="002A6A24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8" w:tgtFrame="_blank" w:history="1">
              <w:r w:rsidRPr="00BA3707">
                <w:rPr>
                  <w:rStyle w:val="a6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</w:t>
            </w:r>
            <w:r w:rsidRPr="00BA3707">
              <w:rPr>
                <w:sz w:val="20"/>
                <w:szCs w:val="20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 xml:space="preserve">, 168, 171, </w:t>
            </w:r>
            <w:r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70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</w:t>
            </w:r>
            <w:r w:rsidRPr="00BA3707">
              <w:rPr>
                <w:sz w:val="20"/>
                <w:szCs w:val="20"/>
              </w:rPr>
              <w:lastRenderedPageBreak/>
              <w:t xml:space="preserve">адміністративних послуг»    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center"/>
              <w:rPr>
                <w:sz w:val="20"/>
                <w:szCs w:val="20"/>
              </w:rPr>
            </w:pP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center"/>
              <w:rPr>
                <w:sz w:val="20"/>
                <w:szCs w:val="20"/>
              </w:rPr>
            </w:pPr>
          </w:p>
        </w:tc>
      </w:tr>
      <w:tr w:rsidR="009E012F" w:rsidRPr="00BA3707" w:rsidTr="002A6A24">
        <w:tc>
          <w:tcPr>
            <w:tcW w:w="10080" w:type="dxa"/>
            <w:gridSpan w:val="3"/>
          </w:tcPr>
          <w:p w:rsidR="009E012F" w:rsidRPr="00BA3707" w:rsidRDefault="009E012F" w:rsidP="002A6A24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9E012F" w:rsidRPr="00BA3707" w:rsidRDefault="009E012F" w:rsidP="002A6A2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9E012F" w:rsidRPr="00BA3707" w:rsidRDefault="009E012F" w:rsidP="002A6A24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BA3707">
              <w:rPr>
                <w:iCs/>
                <w:sz w:val="20"/>
                <w:szCs w:val="20"/>
              </w:rPr>
              <w:t xml:space="preserve">стаття 34 </w:t>
            </w:r>
            <w:hyperlink r:id="rId9" w:tgtFrame="_blank" w:history="1">
              <w:r w:rsidRPr="00BA3707">
                <w:rPr>
                  <w:rStyle w:val="a6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11.2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BA3707">
              <w:rPr>
                <w:sz w:val="20"/>
                <w:szCs w:val="20"/>
              </w:rPr>
              <w:t xml:space="preserve"> </w:t>
            </w:r>
            <w:r w:rsidRPr="00664398">
              <w:rPr>
                <w:sz w:val="20"/>
                <w:szCs w:val="20"/>
              </w:rPr>
              <w:t>(у випадку звернення органів виконавчої влади та органів місце</w:t>
            </w:r>
            <w:r>
              <w:rPr>
                <w:sz w:val="20"/>
                <w:szCs w:val="20"/>
              </w:rPr>
              <w:t>вого самоврядування – безоплатно</w:t>
            </w:r>
            <w:r w:rsidRPr="006643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9E012F" w:rsidRPr="00BA3707" w:rsidRDefault="009E012F" w:rsidP="002A6A24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10" w:tgtFrame="_blank" w:history="1">
              <w:r w:rsidRPr="00BA3707">
                <w:rPr>
                  <w:rStyle w:val="a6"/>
                  <w:sz w:val="20"/>
                  <w:szCs w:val="20"/>
                </w:rPr>
                <w:t>Закону України</w:t>
              </w:r>
            </w:hyperlink>
            <w:r w:rsidRPr="00BA3707">
              <w:rPr>
                <w:sz w:val="20"/>
                <w:szCs w:val="20"/>
              </w:rPr>
              <w:t>  «Про державну реєстрацію</w:t>
            </w:r>
            <w:r w:rsidRPr="00BA3707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BA3707"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 w:rsidR="009E012F" w:rsidRPr="00BA3707" w:rsidRDefault="009E012F" w:rsidP="002A6A24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bookmarkStart w:id="1" w:name="w1_10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6"/>
                <w:sz w:val="20"/>
                <w:szCs w:val="20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1"/>
            <w:r w:rsidRPr="00BA3707">
              <w:rPr>
                <w:sz w:val="20"/>
                <w:szCs w:val="20"/>
              </w:rPr>
              <w:t> у такому розмірі:</w:t>
            </w:r>
          </w:p>
          <w:p w:rsidR="009E012F" w:rsidRPr="00BA3707" w:rsidRDefault="009E012F" w:rsidP="002A6A24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2" w:name="n631"/>
            <w:bookmarkEnd w:id="2"/>
            <w:r w:rsidRPr="00BA3707">
              <w:rPr>
                <w:sz w:val="20"/>
                <w:szCs w:val="20"/>
              </w:rPr>
              <w:t>0,025 прожиткового мінімуму для працездатн</w:t>
            </w:r>
            <w:r>
              <w:rPr>
                <w:sz w:val="20"/>
                <w:szCs w:val="20"/>
              </w:rPr>
              <w:t xml:space="preserve">их осіб - отримання інформації </w:t>
            </w:r>
            <w:r w:rsidRPr="00BA3707">
              <w:rPr>
                <w:sz w:val="20"/>
                <w:szCs w:val="20"/>
              </w:rPr>
              <w:t>в паперовій формі;</w:t>
            </w:r>
          </w:p>
          <w:p w:rsidR="009E012F" w:rsidRPr="00BA3707" w:rsidRDefault="009E012F" w:rsidP="002A6A24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3" w:name="n632"/>
            <w:bookmarkEnd w:id="3"/>
            <w:r w:rsidRPr="00BA3707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9E012F" w:rsidRPr="00BA3707" w:rsidRDefault="009E012F" w:rsidP="002A6A24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4" w:name="n633"/>
            <w:bookmarkStart w:id="5" w:name="n634"/>
            <w:bookmarkEnd w:id="4"/>
            <w:bookmarkEnd w:id="5"/>
            <w:r w:rsidRPr="00BA3707">
              <w:rPr>
                <w:sz w:val="20"/>
                <w:szCs w:val="20"/>
              </w:rPr>
              <w:t>Адміністративний </w:t>
            </w:r>
            <w:bookmarkStart w:id="6" w:name="w1_11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6"/>
                <w:sz w:val="20"/>
                <w:szCs w:val="20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6"/>
            <w:r w:rsidRPr="00BA3707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:rsidR="009E012F" w:rsidRPr="00BA3707" w:rsidRDefault="009E012F" w:rsidP="002A6A24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9E012F" w:rsidRPr="00BA3707" w:rsidRDefault="009E012F" w:rsidP="002A6A24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BA3707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A3707">
              <w:rPr>
                <w:sz w:val="20"/>
                <w:szCs w:val="20"/>
                <w:shd w:val="clear" w:color="auto" w:fill="F9F9F9"/>
              </w:rPr>
              <w:t>.</w:t>
            </w:r>
          </w:p>
          <w:p w:rsidR="009E012F" w:rsidRPr="00BA3707" w:rsidRDefault="009E012F" w:rsidP="002A6A24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9E012F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</w:t>
            </w:r>
            <w:r>
              <w:rPr>
                <w:sz w:val="20"/>
                <w:szCs w:val="20"/>
              </w:rPr>
              <w:t>.</w:t>
            </w:r>
          </w:p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E012F" w:rsidRPr="00BA3707" w:rsidRDefault="009E012F" w:rsidP="002A6A24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7" w:name="n829"/>
            <w:bookmarkEnd w:id="7"/>
            <w:r w:rsidRPr="00BA3707">
              <w:rPr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bookmarkStart w:id="8" w:name="n717"/>
            <w:bookmarkEnd w:id="8"/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9E012F" w:rsidRPr="00992DA4" w:rsidRDefault="009E012F" w:rsidP="002A6A24">
            <w:pPr>
              <w:jc w:val="both"/>
              <w:rPr>
                <w:sz w:val="20"/>
                <w:szCs w:val="20"/>
              </w:rPr>
            </w:pPr>
            <w:r w:rsidRPr="00992DA4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9E012F" w:rsidRPr="00BD0414" w:rsidRDefault="009E012F" w:rsidP="002A6A24">
            <w:pPr>
              <w:jc w:val="both"/>
              <w:rPr>
                <w:sz w:val="20"/>
                <w:szCs w:val="20"/>
              </w:rPr>
            </w:pPr>
            <w:r w:rsidRPr="00992DA4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 w:rsidRPr="00992DA4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9" w:name="n1655"/>
            <w:bookmarkStart w:id="10" w:name="n1656"/>
            <w:bookmarkStart w:id="11" w:name="n1657"/>
            <w:bookmarkStart w:id="12" w:name="n1658"/>
            <w:bookmarkEnd w:id="9"/>
            <w:bookmarkEnd w:id="10"/>
            <w:bookmarkEnd w:id="11"/>
            <w:bookmarkEnd w:id="12"/>
          </w:p>
          <w:p w:rsidR="009E012F" w:rsidRPr="00DF27AE" w:rsidRDefault="009E012F" w:rsidP="002A6A24">
            <w:pPr>
              <w:jc w:val="both"/>
              <w:rPr>
                <w:color w:val="333333"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BA3707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  <w:bookmarkStart w:id="13" w:name="n2524"/>
            <w:bookmarkStart w:id="14" w:name="n2525"/>
            <w:bookmarkEnd w:id="13"/>
            <w:bookmarkEnd w:id="14"/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*Форм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заяв</w:t>
            </w:r>
            <w:r>
              <w:rPr>
                <w:sz w:val="20"/>
                <w:szCs w:val="20"/>
              </w:rPr>
              <w:t>и</w:t>
            </w:r>
            <w:r w:rsidRPr="00BA3707">
              <w:rPr>
                <w:sz w:val="20"/>
                <w:szCs w:val="20"/>
              </w:rPr>
              <w:t xml:space="preserve"> про надання відомостей з Державного земельного кадастру наведені у додатк</w:t>
            </w:r>
            <w:r>
              <w:rPr>
                <w:sz w:val="20"/>
                <w:szCs w:val="20"/>
              </w:rPr>
              <w:t xml:space="preserve">у </w:t>
            </w:r>
            <w:r w:rsidRPr="00BA3707">
              <w:rPr>
                <w:sz w:val="20"/>
                <w:szCs w:val="20"/>
              </w:rPr>
              <w:t>до Типової інформаційної картки адміністративної послуги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E012F" w:rsidRPr="00BA3707" w:rsidRDefault="009E012F" w:rsidP="002A6A24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9E012F" w:rsidRDefault="009E012F" w:rsidP="009E012F">
      <w:pPr>
        <w:rPr>
          <w:lang w:eastAsia="uk-UA"/>
        </w:rPr>
      </w:pPr>
    </w:p>
    <w:p w:rsidR="009E012F" w:rsidRDefault="009E012F">
      <w:pPr>
        <w:rPr>
          <w:lang w:eastAsia="uk-UA"/>
        </w:rPr>
      </w:pPr>
      <w:r>
        <w:rPr>
          <w:lang w:eastAsia="uk-UA"/>
        </w:rPr>
        <w:br w:type="page"/>
      </w:r>
    </w:p>
    <w:p w:rsidR="009E012F" w:rsidRDefault="009E012F" w:rsidP="009E012F">
      <w:pPr>
        <w:ind w:left="5103"/>
        <w:rPr>
          <w:lang w:eastAsia="uk-UA"/>
        </w:rPr>
      </w:pPr>
      <w:r>
        <w:rPr>
          <w:lang w:eastAsia="uk-UA"/>
        </w:rPr>
        <w:lastRenderedPageBreak/>
        <w:t xml:space="preserve">Додаток </w:t>
      </w:r>
    </w:p>
    <w:p w:rsidR="009E012F" w:rsidRPr="008B7451" w:rsidRDefault="009E012F" w:rsidP="009E012F">
      <w:pPr>
        <w:ind w:left="5103"/>
      </w:pPr>
      <w:r w:rsidRPr="00A06C2A">
        <w:rPr>
          <w:lang w:eastAsia="uk-UA"/>
        </w:rPr>
        <w:t xml:space="preserve">до інформаційної картки адміністративної послуги з надання </w:t>
      </w:r>
      <w:r w:rsidRPr="00A06C2A">
        <w:t xml:space="preserve">відомостей з Державного земельного кадастру у формі витягу </w:t>
      </w:r>
      <w:r w:rsidRPr="00A06C2A">
        <w:rPr>
          <w:lang w:eastAsia="uk-UA"/>
        </w:rPr>
        <w:t>з Державного земельного кадастру про земельну ділянку</w:t>
      </w:r>
      <w:r w:rsidRPr="00A06C2A">
        <w:t xml:space="preserve"> </w:t>
      </w:r>
      <w:r w:rsidRPr="00A06C2A">
        <w:rPr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E012F" w:rsidRPr="00BA3707" w:rsidTr="002A6A24">
        <w:trPr>
          <w:jc w:val="center"/>
        </w:trPr>
        <w:tc>
          <w:tcPr>
            <w:tcW w:w="4008" w:type="dxa"/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E012F" w:rsidRPr="00BA3707" w:rsidRDefault="009E012F" w:rsidP="009E012F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E012F" w:rsidRPr="00BA3707" w:rsidTr="002A6A2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2F" w:rsidRPr="00BA3707" w:rsidTr="002A6A2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E012F" w:rsidRPr="00BA3707" w:rsidTr="002A6A24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E012F" w:rsidRPr="00BA3707" w:rsidTr="002A6A24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E012F" w:rsidRPr="00BA3707" w:rsidTr="002A6A2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2F" w:rsidRPr="00BA3707" w:rsidTr="002A6A2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E012F" w:rsidRPr="00BA3707" w:rsidTr="002A6A24">
        <w:tc>
          <w:tcPr>
            <w:tcW w:w="5615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615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615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615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E012F" w:rsidRPr="00BA3707" w:rsidTr="002A6A24">
        <w:tc>
          <w:tcPr>
            <w:tcW w:w="5637" w:type="dxa"/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12F" w:rsidRPr="00BA3707" w:rsidRDefault="009E012F" w:rsidP="009E012F">
      <w:pPr>
        <w:pStyle w:val="a4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E012F" w:rsidRPr="00BA3707" w:rsidRDefault="009E012F" w:rsidP="009E012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E012F" w:rsidRPr="00BA3707" w:rsidTr="002A6A2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E012F" w:rsidRPr="00BA3707" w:rsidRDefault="009E012F" w:rsidP="002A6A2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E012F" w:rsidRPr="00BA3707" w:rsidRDefault="009E012F" w:rsidP="002A6A2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2A6A2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 xml:space="preserve">Прізвище, ім’я та по батькові особи, уповноваженої надавати відомості з </w:t>
            </w:r>
            <w:r w:rsidRPr="00BA3707">
              <w:rPr>
                <w:color w:val="000000"/>
              </w:rPr>
              <w:lastRenderedPageBreak/>
              <w:t>Державного земельного кадастру</w:t>
            </w:r>
          </w:p>
        </w:tc>
      </w:tr>
      <w:tr w:rsidR="009E012F" w:rsidRPr="00BA3707" w:rsidTr="002A6A2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E012F" w:rsidRPr="00BA3707" w:rsidTr="002A6A2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9E012F" w:rsidRDefault="009E012F">
      <w:r>
        <w:br w:type="page"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9E012F" w:rsidRPr="00BA3707" w:rsidTr="002A6A24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2F" w:rsidRPr="009E012F" w:rsidRDefault="009E012F" w:rsidP="009E012F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E0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  <w:p w:rsidR="009E012F" w:rsidRPr="009E012F" w:rsidRDefault="009E012F" w:rsidP="009E012F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E0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наказу Головного</w:t>
            </w:r>
          </w:p>
          <w:p w:rsidR="009E012F" w:rsidRPr="009E012F" w:rsidRDefault="009E012F" w:rsidP="009E012F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E0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управління Держгеокадастру</w:t>
            </w:r>
          </w:p>
          <w:p w:rsidR="009E012F" w:rsidRPr="009E012F" w:rsidRDefault="009E012F" w:rsidP="009E012F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E0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Запорізькій області</w:t>
            </w:r>
          </w:p>
          <w:p w:rsidR="009E012F" w:rsidRPr="00E76C70" w:rsidRDefault="009E012F" w:rsidP="009E012F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E0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18.06.2021 №</w:t>
            </w:r>
            <w:r w:rsidRPr="00E76C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A75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</w:t>
            </w:r>
          </w:p>
          <w:p w:rsidR="009E012F" w:rsidRDefault="009E012F" w:rsidP="002A6A24">
            <w:pPr>
              <w:jc w:val="center"/>
              <w:rPr>
                <w:b/>
              </w:rPr>
            </w:pPr>
          </w:p>
          <w:p w:rsidR="009E012F" w:rsidRPr="00BA3707" w:rsidRDefault="009E012F" w:rsidP="002A6A24">
            <w:pPr>
              <w:jc w:val="center"/>
            </w:pPr>
            <w:r w:rsidRPr="00BA3707">
              <w:rPr>
                <w:b/>
              </w:rPr>
              <w:t>ІНФОРМАЦІЙНА КАРТКА АДМІНІСТРАТИВНОЇ ПОСЛУГИ</w:t>
            </w:r>
          </w:p>
        </w:tc>
      </w:tr>
      <w:tr w:rsidR="009E012F" w:rsidRPr="00BA3707" w:rsidTr="002A6A24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2F" w:rsidRPr="00A06C2A" w:rsidRDefault="009E012F" w:rsidP="002A6A24">
            <w:pPr>
              <w:jc w:val="center"/>
              <w:rPr>
                <w:u w:val="single"/>
              </w:rPr>
            </w:pPr>
            <w:r w:rsidRPr="00A06C2A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9E012F" w:rsidRPr="00BA3707" w:rsidRDefault="009E012F" w:rsidP="002A6A24">
            <w:pPr>
              <w:jc w:val="center"/>
              <w:rPr>
                <w:u w:val="single"/>
              </w:rPr>
            </w:pPr>
            <w:r w:rsidRPr="00A06C2A">
              <w:rPr>
                <w:u w:val="single"/>
              </w:rPr>
              <w:t>У ФОРМІ ВИТЯГ</w:t>
            </w:r>
            <w:r w:rsidRPr="00A06C2A">
              <w:rPr>
                <w:caps/>
                <w:u w:val="single"/>
              </w:rPr>
              <w:t>ів</w:t>
            </w:r>
            <w:r w:rsidRPr="00A06C2A">
              <w:rPr>
                <w:u w:val="single"/>
              </w:rPr>
              <w:t xml:space="preserve"> З ДЕРЖАВНОГО ЗЕМЕЛЬНОГО КАДАСТРУ ПРО ЗЕМЕЛЬНУ ДІЛЯНКУ </w:t>
            </w:r>
            <w:r w:rsidRPr="00A06C2A">
              <w:rPr>
                <w:caps/>
                <w:u w:val="single"/>
                <w:shd w:val="clear" w:color="auto" w:fill="FFFFFF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9E012F" w:rsidRPr="00BA3707" w:rsidTr="002A6A24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12F" w:rsidRPr="00BA3707" w:rsidRDefault="009E012F" w:rsidP="002A6A24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9E012F" w:rsidRPr="00CD388B" w:rsidRDefault="009E012F" w:rsidP="002A6A24">
            <w:pPr>
              <w:shd w:val="clear" w:color="auto" w:fill="FFFFFF"/>
              <w:spacing w:before="60" w:after="60"/>
              <w:jc w:val="center"/>
              <w:rPr>
                <w:u w:val="single"/>
              </w:rPr>
            </w:pPr>
            <w:r w:rsidRPr="00CD388B">
              <w:rPr>
                <w:u w:val="single"/>
              </w:rPr>
              <w:t xml:space="preserve">Головне управління Держгеокадастру у м. Києві, міжрегіональне, міськрайонні структурні підрозділи та структурні підрозділи в районах, містах головних управлінь Держгеокадастру в областях </w:t>
            </w:r>
          </w:p>
          <w:p w:rsidR="009E012F" w:rsidRPr="00BA3707" w:rsidRDefault="009E012F" w:rsidP="002A6A24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E012F" w:rsidRPr="00BA3707" w:rsidTr="002A6A24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9E012F" w:rsidRPr="00BA3707" w:rsidRDefault="009E012F" w:rsidP="002A6A2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E012F" w:rsidRPr="00BA3707" w:rsidTr="002A6A24">
        <w:tc>
          <w:tcPr>
            <w:tcW w:w="4320" w:type="dxa"/>
            <w:gridSpan w:val="2"/>
          </w:tcPr>
          <w:p w:rsidR="009E012F" w:rsidRPr="00BA3707" w:rsidRDefault="009E012F" w:rsidP="002A6A2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9E012F" w:rsidRPr="009E012F" w:rsidRDefault="009E012F" w:rsidP="002A6A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9E012F" w:rsidRPr="00BA3707" w:rsidTr="002A6A24">
        <w:tc>
          <w:tcPr>
            <w:tcW w:w="10080" w:type="dxa"/>
            <w:gridSpan w:val="3"/>
          </w:tcPr>
          <w:p w:rsidR="009E012F" w:rsidRPr="00BA3707" w:rsidRDefault="009E012F" w:rsidP="002A6A24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</w:t>
            </w:r>
            <w:r>
              <w:rPr>
                <w:sz w:val="20"/>
                <w:szCs w:val="20"/>
              </w:rPr>
              <w:t>ро Державний земельний кадастр»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</w:t>
            </w:r>
            <w:r w:rsidRPr="00BA3707">
              <w:rPr>
                <w:sz w:val="20"/>
                <w:szCs w:val="20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 xml:space="preserve">, 168, 171, </w:t>
            </w:r>
            <w:r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70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center"/>
              <w:rPr>
                <w:sz w:val="20"/>
                <w:szCs w:val="20"/>
              </w:rPr>
            </w:pP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місцевих органів виконавчої </w:t>
            </w:r>
            <w:r w:rsidRPr="00BA3707">
              <w:rPr>
                <w:sz w:val="20"/>
                <w:szCs w:val="20"/>
              </w:rPr>
              <w:lastRenderedPageBreak/>
              <w:t>влади/органів місцевого самоврядування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center"/>
              <w:rPr>
                <w:sz w:val="20"/>
                <w:szCs w:val="20"/>
              </w:rPr>
            </w:pPr>
          </w:p>
        </w:tc>
      </w:tr>
      <w:tr w:rsidR="009E012F" w:rsidRPr="00BA3707" w:rsidTr="002A6A24">
        <w:tc>
          <w:tcPr>
            <w:tcW w:w="10080" w:type="dxa"/>
            <w:gridSpan w:val="3"/>
          </w:tcPr>
          <w:p w:rsidR="009E012F" w:rsidRPr="00BA3707" w:rsidRDefault="009E012F" w:rsidP="002A6A24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9E012F" w:rsidRPr="00BA3707" w:rsidRDefault="009E012F" w:rsidP="002A6A2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Послуга платна </w:t>
            </w:r>
            <w:r w:rsidRPr="00664398">
              <w:rPr>
                <w:sz w:val="20"/>
                <w:szCs w:val="20"/>
              </w:rPr>
              <w:t xml:space="preserve">(у випадку звернення органів виконавчої влади та органів місцевого самоврядування – безоплатна) 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9E012F" w:rsidRPr="00BA3707" w:rsidRDefault="009E012F" w:rsidP="002A6A24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</w:t>
            </w:r>
            <w:r>
              <w:rPr>
                <w:sz w:val="20"/>
                <w:szCs w:val="20"/>
              </w:rPr>
              <w:t>ро Державний земельний кадастр»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BA3707">
              <w:rPr>
                <w:sz w:val="20"/>
                <w:szCs w:val="20"/>
              </w:rPr>
              <w:t xml:space="preserve"> </w:t>
            </w:r>
          </w:p>
          <w:p w:rsidR="009E012F" w:rsidRPr="00BA3707" w:rsidRDefault="009E012F" w:rsidP="002A6A24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</w:t>
            </w:r>
            <w:r w:rsidRPr="00BA3707">
              <w:rPr>
                <w:sz w:val="20"/>
                <w:szCs w:val="20"/>
              </w:rPr>
              <w:lastRenderedPageBreak/>
              <w:t xml:space="preserve">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9E012F" w:rsidRPr="00BA3707" w:rsidRDefault="009E012F" w:rsidP="002A6A24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BA3707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A3707">
              <w:rPr>
                <w:sz w:val="20"/>
                <w:szCs w:val="20"/>
                <w:shd w:val="clear" w:color="auto" w:fill="F9F9F9"/>
              </w:rPr>
              <w:t>.</w:t>
            </w:r>
          </w:p>
          <w:p w:rsidR="009E012F" w:rsidRPr="00BA3707" w:rsidRDefault="009E012F" w:rsidP="002A6A24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9E012F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</w:t>
            </w:r>
            <w:r>
              <w:rPr>
                <w:sz w:val="20"/>
                <w:szCs w:val="20"/>
              </w:rPr>
              <w:t>.</w:t>
            </w:r>
          </w:p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E012F" w:rsidRPr="00BA3707" w:rsidRDefault="009E012F" w:rsidP="002A6A24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BA3707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9E012F" w:rsidRPr="00664398" w:rsidRDefault="009E012F" w:rsidP="002A6A24">
            <w:pPr>
              <w:jc w:val="both"/>
              <w:rPr>
                <w:sz w:val="20"/>
                <w:szCs w:val="20"/>
              </w:rPr>
            </w:pPr>
            <w:r w:rsidRPr="00664398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9E012F" w:rsidRPr="00BD0414" w:rsidRDefault="009E012F" w:rsidP="002A6A24">
            <w:pPr>
              <w:jc w:val="both"/>
              <w:rPr>
                <w:sz w:val="20"/>
                <w:szCs w:val="20"/>
              </w:rPr>
            </w:pPr>
            <w:r w:rsidRPr="00664398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</w:t>
            </w:r>
            <w:r w:rsidRPr="00664398">
              <w:rPr>
                <w:sz w:val="20"/>
                <w:szCs w:val="20"/>
                <w:shd w:val="clear" w:color="auto" w:fill="FFFFFF"/>
              </w:rPr>
              <w:lastRenderedPageBreak/>
              <w:t xml:space="preserve">після 1 січня 2013 р. </w:t>
            </w:r>
            <w:r w:rsidRPr="00664398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9E012F" w:rsidRPr="0005343D" w:rsidRDefault="009E012F" w:rsidP="002A6A24">
            <w:pPr>
              <w:jc w:val="both"/>
              <w:rPr>
                <w:color w:val="333333"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BA3707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 w:rsidR="009E012F" w:rsidRPr="00BA3707" w:rsidTr="002A6A24">
        <w:tc>
          <w:tcPr>
            <w:tcW w:w="72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9E012F" w:rsidRPr="00BA3707" w:rsidRDefault="009E012F" w:rsidP="002A6A2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9E012F" w:rsidRPr="00BA3707" w:rsidRDefault="009E012F" w:rsidP="002A6A2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*</w:t>
            </w:r>
            <w:r w:rsidRPr="00BA3707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заяв</w:t>
            </w:r>
            <w:r>
              <w:rPr>
                <w:sz w:val="20"/>
                <w:szCs w:val="20"/>
              </w:rPr>
              <w:t>и</w:t>
            </w:r>
            <w:r w:rsidRPr="00BA3707">
              <w:rPr>
                <w:sz w:val="20"/>
                <w:szCs w:val="20"/>
              </w:rPr>
              <w:t xml:space="preserve"> про надання відомостей з Державного земельного кадастру наведен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у додатк</w:t>
            </w:r>
            <w:r>
              <w:rPr>
                <w:sz w:val="20"/>
                <w:szCs w:val="20"/>
              </w:rPr>
              <w:t>у</w:t>
            </w:r>
            <w:r w:rsidRPr="00BA3707">
              <w:rPr>
                <w:sz w:val="20"/>
                <w:szCs w:val="20"/>
              </w:rPr>
              <w:t xml:space="preserve"> до Типової інформаційної картки адміністративної послуги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E012F" w:rsidRPr="00BA3707" w:rsidRDefault="009E012F" w:rsidP="002A6A24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9E012F" w:rsidRPr="00BA3707" w:rsidRDefault="009E012F" w:rsidP="009E012F">
      <w:pPr>
        <w:rPr>
          <w:lang w:eastAsia="uk-UA"/>
        </w:rPr>
      </w:pPr>
    </w:p>
    <w:p w:rsidR="009E012F" w:rsidRDefault="009E012F">
      <w:pPr>
        <w:rPr>
          <w:color w:val="000000"/>
        </w:rPr>
      </w:pPr>
      <w:r>
        <w:rPr>
          <w:color w:val="000000"/>
        </w:rPr>
        <w:br w:type="page"/>
      </w:r>
    </w:p>
    <w:p w:rsidR="009E012F" w:rsidRPr="00BA3707" w:rsidRDefault="009E012F" w:rsidP="009E012F">
      <w:pPr>
        <w:ind w:left="5103"/>
        <w:rPr>
          <w:lang w:eastAsia="uk-UA"/>
        </w:rPr>
      </w:pPr>
      <w:r>
        <w:rPr>
          <w:lang w:eastAsia="uk-UA"/>
        </w:rPr>
        <w:lastRenderedPageBreak/>
        <w:t xml:space="preserve">Додаток </w:t>
      </w:r>
    </w:p>
    <w:p w:rsidR="009E012F" w:rsidRPr="008B7451" w:rsidRDefault="009E012F" w:rsidP="009E012F">
      <w:pPr>
        <w:ind w:left="5103"/>
        <w:jc w:val="both"/>
      </w:pPr>
      <w:r w:rsidRPr="00B51CB9">
        <w:rPr>
          <w:lang w:eastAsia="uk-UA"/>
        </w:rPr>
        <w:t xml:space="preserve">до Типової інформаційної картки адміністративної послуги з надання </w:t>
      </w:r>
      <w:r w:rsidRPr="00B51CB9">
        <w:t xml:space="preserve">відомостей з Державного земельного кадастру у формі витягу </w:t>
      </w:r>
      <w:r w:rsidRPr="00B51CB9">
        <w:rPr>
          <w:lang w:eastAsia="uk-UA"/>
        </w:rPr>
        <w:t>з Державного земельного кадастру про земельну ділянку</w:t>
      </w:r>
      <w:r w:rsidRPr="00B51CB9">
        <w:t xml:space="preserve"> </w:t>
      </w:r>
      <w:r w:rsidRPr="00B51CB9">
        <w:rPr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E012F" w:rsidRPr="00BA3707" w:rsidTr="002A6A24">
        <w:trPr>
          <w:jc w:val="center"/>
        </w:trPr>
        <w:tc>
          <w:tcPr>
            <w:tcW w:w="4008" w:type="dxa"/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E012F" w:rsidRPr="00BA3707" w:rsidRDefault="009E012F" w:rsidP="009E012F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E012F" w:rsidRPr="00BA3707" w:rsidTr="002A6A2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2F" w:rsidRPr="00BA3707" w:rsidTr="002A6A2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E012F" w:rsidRPr="00BA3707" w:rsidTr="002A6A24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E012F" w:rsidRPr="00BA3707" w:rsidRDefault="009E012F" w:rsidP="002A6A2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E012F" w:rsidRPr="00BA3707" w:rsidTr="002A6A24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E012F" w:rsidRPr="00BA3707" w:rsidTr="002A6A2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2F" w:rsidRPr="00BA3707" w:rsidTr="002A6A2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E012F" w:rsidRPr="00BA3707" w:rsidTr="002A6A24">
        <w:tc>
          <w:tcPr>
            <w:tcW w:w="5615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615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615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2A6A24">
        <w:tc>
          <w:tcPr>
            <w:tcW w:w="5615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E012F" w:rsidRPr="00BA3707" w:rsidRDefault="009E012F" w:rsidP="002A6A2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E012F" w:rsidRPr="00BA3707" w:rsidTr="002A6A24">
        <w:tc>
          <w:tcPr>
            <w:tcW w:w="5637" w:type="dxa"/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E012F" w:rsidRPr="00BA3707" w:rsidRDefault="009E012F" w:rsidP="002A6A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12F" w:rsidRPr="00BA3707" w:rsidRDefault="009E012F" w:rsidP="009E012F">
      <w:pPr>
        <w:pStyle w:val="a4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E012F" w:rsidRPr="00BA3707" w:rsidRDefault="009E012F" w:rsidP="009E012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E012F" w:rsidRPr="00BA3707" w:rsidTr="002A6A2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E012F" w:rsidRPr="00BA3707" w:rsidRDefault="009E012F" w:rsidP="002A6A2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E012F" w:rsidRPr="00BA3707" w:rsidRDefault="009E012F" w:rsidP="002A6A2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2A6A2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 xml:space="preserve">Прізвище, ім’я та по батькові особи, уповноваженої надавати відомості з </w:t>
            </w:r>
            <w:r w:rsidRPr="00BA3707">
              <w:rPr>
                <w:color w:val="000000"/>
              </w:rPr>
              <w:lastRenderedPageBreak/>
              <w:t>Державного земельного кадастру</w:t>
            </w:r>
          </w:p>
        </w:tc>
      </w:tr>
      <w:tr w:rsidR="009E012F" w:rsidRPr="00BA3707" w:rsidTr="002A6A2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2A6A2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E012F" w:rsidRPr="00BA3707" w:rsidTr="002A6A2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2A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012F" w:rsidRDefault="009E012F">
      <w:pPr>
        <w:rPr>
          <w:color w:val="000000"/>
        </w:rPr>
      </w:pPr>
      <w:r>
        <w:rPr>
          <w:color w:val="000000"/>
        </w:rPr>
        <w:br w:type="page"/>
      </w:r>
    </w:p>
    <w:p w:rsidR="009E012F" w:rsidRPr="00CD388B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B7CD8" w:rsidRDefault="00910895" w:rsidP="0091089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</w:t>
      </w:r>
      <w:r w:rsid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</w:p>
    <w:p w:rsidR="00910895" w:rsidRDefault="00910895" w:rsidP="0091089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наказу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Головного</w:t>
      </w:r>
    </w:p>
    <w:p w:rsidR="00910895" w:rsidRDefault="00910895" w:rsidP="0091089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Держгеокадастру</w:t>
      </w:r>
    </w:p>
    <w:p w:rsidR="00910895" w:rsidRDefault="00910895" w:rsidP="0091089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Запорізькій області</w:t>
      </w:r>
    </w:p>
    <w:p w:rsidR="00910895" w:rsidRPr="00E76C70" w:rsidRDefault="00910895" w:rsidP="0091089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18.06.2021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A75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48</w:t>
      </w:r>
    </w:p>
    <w:p w:rsidR="009E012F" w:rsidRPr="005B06BD" w:rsidRDefault="009E012F" w:rsidP="009E012F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 w:rsidRPr="00C6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678"/>
        <w:gridCol w:w="2547"/>
        <w:gridCol w:w="614"/>
        <w:gridCol w:w="2234"/>
      </w:tblGrid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 структурний підрозділ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(днів)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надходження (в порядку черговості)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 до Державного земельного кадастру даних: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5" w:name="n813"/>
            <w:bookmarkEnd w:id="15"/>
            <w:r w:rsidRPr="00C6781D">
              <w:rPr>
                <w:sz w:val="20"/>
                <w:szCs w:val="20"/>
              </w:rPr>
              <w:t>1) реєстраційний номер заяви (запиту);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6" w:name="n814"/>
            <w:bookmarkEnd w:id="16"/>
            <w:r w:rsidRPr="00C6781D">
              <w:rPr>
                <w:sz w:val="20"/>
                <w:szCs w:val="20"/>
              </w:rPr>
              <w:t>2) дата реєстрації заяви (запиту);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7" w:name="n815"/>
            <w:bookmarkEnd w:id="17"/>
            <w:r w:rsidRPr="00C6781D">
              <w:rPr>
                <w:sz w:val="20"/>
                <w:szCs w:val="20"/>
              </w:rPr>
              <w:t>3) відомості про особу, яка звернулася із заявою (запитом);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8" w:name="n818"/>
            <w:bookmarkEnd w:id="18"/>
            <w:r w:rsidRPr="00C6781D">
              <w:rPr>
                <w:sz w:val="20"/>
                <w:szCs w:val="20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9" w:name="n819"/>
            <w:bookmarkEnd w:id="19"/>
            <w:r w:rsidRPr="00C6781D">
              <w:rPr>
                <w:sz w:val="20"/>
                <w:szCs w:val="20"/>
              </w:rPr>
              <w:t>7) відомості про Державного кадастрового реєстратора, який прийняв заяву (запит).</w:t>
            </w:r>
          </w:p>
          <w:p w:rsidR="009E012F" w:rsidRPr="00C6781D" w:rsidRDefault="009E012F" w:rsidP="002A6A24">
            <w:pPr>
              <w:spacing w:after="0" w:line="240" w:lineRule="auto"/>
              <w:ind w:right="-20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9E012F" w:rsidRPr="00C6781D" w:rsidRDefault="009E012F" w:rsidP="002A6A24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</w:p>
          <w:p w:rsidR="009E012F" w:rsidRPr="00C6781D" w:rsidRDefault="009E012F" w:rsidP="002A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підрозділі територіального органу Держгеокадастру</w:t>
            </w:r>
          </w:p>
        </w:tc>
      </w:tr>
      <w:tr w:rsidR="009E012F" w:rsidRPr="00C6781D" w:rsidTr="002A6A24">
        <w:trPr>
          <w:trHeight w:val="2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Посвідчення примірника витягу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або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повідомлення про відмову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у наданні відомостей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Державного земельного кадастру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надсилання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у формі електронного документа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технічними засобами телекомунікацій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за бажанням заявника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ення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виконання послуги та 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2A6A24">
        <w:trPr>
          <w:trHeight w:val="26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9E012F" w:rsidRPr="00C6781D" w:rsidRDefault="009E012F" w:rsidP="002A6A24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9E012F" w:rsidRPr="00C6781D" w:rsidTr="002A6A24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  <w:tr w:rsidR="009E012F" w:rsidRPr="00C6781D" w:rsidTr="002A6A24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</w:tbl>
    <w:p w:rsidR="009E012F" w:rsidRPr="00C6781D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Pr="00C6781D" w:rsidRDefault="009E012F" w:rsidP="009E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дії або бездіяльність посадової особи територіального органу Держгеокадастру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E012F" w:rsidRPr="00C6781D" w:rsidRDefault="009E012F" w:rsidP="009E012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6781D">
        <w:rPr>
          <w:color w:val="000000"/>
          <w:lang w:val="uk-UA"/>
        </w:rPr>
        <w:lastRenderedPageBreak/>
        <w:t>р</w:t>
      </w:r>
      <w:r w:rsidRPr="00C6781D">
        <w:rPr>
          <w:color w:val="000000"/>
        </w:rPr>
        <w:t>ішення, дії або бездіяльність Державного кадастрового реєстратора можуть бути оскаржені:</w:t>
      </w:r>
      <w:bookmarkStart w:id="20" w:name="n816"/>
      <w:bookmarkEnd w:id="20"/>
      <w:r w:rsidRPr="00C6781D">
        <w:rPr>
          <w:color w:val="000000"/>
          <w:lang w:val="uk-UA"/>
        </w:rPr>
        <w:t xml:space="preserve"> </w:t>
      </w:r>
      <w:r w:rsidRPr="00C6781D">
        <w:rPr>
          <w:color w:val="000000"/>
        </w:rPr>
        <w:t xml:space="preserve">до територіального органу </w:t>
      </w:r>
      <w:r w:rsidRPr="00C6781D">
        <w:t>Держгеокадастру</w:t>
      </w:r>
      <w:r w:rsidRPr="00C6781D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C6781D">
        <w:rPr>
          <w:color w:val="000000"/>
          <w:lang w:val="uk-UA"/>
        </w:rPr>
        <w:t xml:space="preserve">а </w:t>
      </w:r>
      <w:r w:rsidRPr="00C6781D">
        <w:rPr>
          <w:color w:val="000000"/>
        </w:rPr>
        <w:t>та</w:t>
      </w:r>
      <w:r w:rsidRPr="00C6781D">
        <w:rPr>
          <w:color w:val="000000"/>
          <w:lang w:val="uk-UA"/>
        </w:rPr>
        <w:t>кож</w:t>
      </w:r>
      <w:r w:rsidRPr="00C6781D">
        <w:rPr>
          <w:color w:val="000000"/>
        </w:rPr>
        <w:t xml:space="preserve"> до </w:t>
      </w:r>
      <w:r w:rsidRPr="00C6781D">
        <w:t>Держгеокадастру</w:t>
      </w:r>
      <w:r w:rsidRPr="00C6781D">
        <w:rPr>
          <w:color w:val="000000"/>
        </w:rPr>
        <w:t>, у порядку, встановленому Кабінетом Міністрів України;</w:t>
      </w:r>
      <w:bookmarkStart w:id="21" w:name="n817"/>
      <w:bookmarkEnd w:id="21"/>
      <w:r w:rsidRPr="00C6781D">
        <w:rPr>
          <w:color w:val="000000"/>
          <w:lang w:val="uk-UA"/>
        </w:rPr>
        <w:t xml:space="preserve"> </w:t>
      </w:r>
      <w:r w:rsidRPr="00C6781D">
        <w:rPr>
          <w:color w:val="000000"/>
        </w:rPr>
        <w:t>до суду в порядку, встановленому </w:t>
      </w:r>
      <w:hyperlink r:id="rId11" w:tgtFrame="_blank" w:history="1">
        <w:r w:rsidRPr="00C6781D">
          <w:rPr>
            <w:rStyle w:val="a6"/>
          </w:rPr>
          <w:t>Кодексом адміністративного судочинства України</w:t>
        </w:r>
      </w:hyperlink>
      <w:r w:rsidRPr="00C6781D">
        <w:t>.</w:t>
      </w:r>
    </w:p>
    <w:p w:rsidR="009E012F" w:rsidRPr="00C6781D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2F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Умовні позначки: В – виконує, У – бере участь, П – погоджує, З – затверджує.</w:t>
      </w:r>
      <w:r w:rsidRPr="0019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9E012F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Default="009E01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E012F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Default="009E012F" w:rsidP="009E012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</w:p>
    <w:p w:rsidR="009E012F" w:rsidRDefault="009E012F" w:rsidP="009E012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наказу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Головного</w:t>
      </w:r>
    </w:p>
    <w:p w:rsidR="009E012F" w:rsidRDefault="009E012F" w:rsidP="009E012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Держгеокадастру</w:t>
      </w:r>
    </w:p>
    <w:p w:rsidR="009E012F" w:rsidRDefault="009E012F" w:rsidP="009E012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Запорізькій області</w:t>
      </w:r>
    </w:p>
    <w:p w:rsidR="009E012F" w:rsidRPr="00E76C70" w:rsidRDefault="009E012F" w:rsidP="009E012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18.06.2021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A75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48</w:t>
      </w:r>
    </w:p>
    <w:p w:rsidR="009E012F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 w:rsidRPr="00C6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678"/>
        <w:gridCol w:w="2547"/>
        <w:gridCol w:w="614"/>
        <w:gridCol w:w="2234"/>
      </w:tblGrid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 структурний підрозділ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(днів)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надходження (в порядку черговості)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 до Державного земельного кадастру даних: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1) реєстраційний номер заяви (запиту);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2) дата реєстрації заяви (запиту);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3) відомості про особу, яка звернулася із заявою (запитом);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E012F" w:rsidRPr="00C6781D" w:rsidRDefault="009E012F" w:rsidP="002A6A24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7) відомості про Державного кадастрового реєстратора, який прийняв заяву (запит).</w:t>
            </w:r>
          </w:p>
          <w:p w:rsidR="009E012F" w:rsidRPr="00C6781D" w:rsidRDefault="009E012F" w:rsidP="002A6A24">
            <w:pPr>
              <w:spacing w:after="0" w:line="240" w:lineRule="auto"/>
              <w:ind w:right="-20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9E012F" w:rsidRPr="00C6781D" w:rsidRDefault="009E012F" w:rsidP="002A6A24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</w:p>
          <w:p w:rsidR="009E012F" w:rsidRPr="00C6781D" w:rsidRDefault="009E012F" w:rsidP="002A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підрозділі територіального органу Держгеокадастру</w:t>
            </w:r>
          </w:p>
        </w:tc>
      </w:tr>
      <w:tr w:rsidR="009E012F" w:rsidRPr="00C6781D" w:rsidTr="002A6A24">
        <w:trPr>
          <w:trHeight w:val="2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Посвідчення примірника витягу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або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повідомлення про відмову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у наданні відомостей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Державного земельного кадастру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надсилання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у формі електронного документа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технічними засобами телекомунікацій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за бажанням заявника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 w:rsidR="009E012F" w:rsidRPr="00C6781D" w:rsidTr="002A6A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ення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виконання послуги та 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2A6A24">
        <w:trPr>
          <w:trHeight w:val="26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2A6A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9E012F" w:rsidRPr="00C6781D" w:rsidRDefault="009E012F" w:rsidP="002A6A24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012F" w:rsidRPr="00C6781D" w:rsidRDefault="009E012F" w:rsidP="002A6A2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9E012F" w:rsidRPr="00C6781D" w:rsidTr="002A6A24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  <w:tr w:rsidR="009E012F" w:rsidRPr="00C6781D" w:rsidTr="002A6A24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2A6A2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</w:tbl>
    <w:p w:rsidR="009E012F" w:rsidRPr="00C6781D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Pr="00C6781D" w:rsidRDefault="009E012F" w:rsidP="009E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дії або бездіяльність посадової особи територіального органу Держгеокадастру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E012F" w:rsidRPr="00C6781D" w:rsidRDefault="009E012F" w:rsidP="009E012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6781D">
        <w:rPr>
          <w:color w:val="000000"/>
          <w:lang w:val="uk-UA"/>
        </w:rPr>
        <w:lastRenderedPageBreak/>
        <w:t>р</w:t>
      </w:r>
      <w:r w:rsidRPr="00C6781D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C6781D">
        <w:rPr>
          <w:color w:val="000000"/>
          <w:lang w:val="uk-UA"/>
        </w:rPr>
        <w:t xml:space="preserve"> </w:t>
      </w:r>
      <w:r w:rsidRPr="00C6781D">
        <w:rPr>
          <w:color w:val="000000"/>
        </w:rPr>
        <w:t xml:space="preserve">до територіального органу </w:t>
      </w:r>
      <w:r w:rsidRPr="00C6781D">
        <w:t>Держгеокадастру</w:t>
      </w:r>
      <w:r w:rsidRPr="00C6781D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C6781D">
        <w:rPr>
          <w:color w:val="000000"/>
          <w:lang w:val="uk-UA"/>
        </w:rPr>
        <w:t xml:space="preserve">а </w:t>
      </w:r>
      <w:r w:rsidRPr="00C6781D">
        <w:rPr>
          <w:color w:val="000000"/>
        </w:rPr>
        <w:t>та</w:t>
      </w:r>
      <w:r w:rsidRPr="00C6781D">
        <w:rPr>
          <w:color w:val="000000"/>
          <w:lang w:val="uk-UA"/>
        </w:rPr>
        <w:t>кож</w:t>
      </w:r>
      <w:r w:rsidRPr="00C6781D">
        <w:rPr>
          <w:color w:val="000000"/>
        </w:rPr>
        <w:t xml:space="preserve"> до </w:t>
      </w:r>
      <w:r w:rsidRPr="00C6781D">
        <w:t>Держгеокадастру</w:t>
      </w:r>
      <w:r w:rsidRPr="00C6781D">
        <w:rPr>
          <w:color w:val="000000"/>
        </w:rPr>
        <w:t>, у порядку, встановленому Кабінетом Міністрів України;</w:t>
      </w:r>
      <w:r w:rsidRPr="00C6781D">
        <w:rPr>
          <w:color w:val="000000"/>
          <w:lang w:val="uk-UA"/>
        </w:rPr>
        <w:t xml:space="preserve"> </w:t>
      </w:r>
      <w:r w:rsidRPr="00C6781D">
        <w:rPr>
          <w:color w:val="000000"/>
        </w:rPr>
        <w:t>до суду в порядку, встановленому </w:t>
      </w:r>
      <w:hyperlink r:id="rId12" w:tgtFrame="_blank" w:history="1">
        <w:r w:rsidRPr="00C6781D">
          <w:rPr>
            <w:rStyle w:val="a6"/>
          </w:rPr>
          <w:t>Кодексом адміністративного судочинства України</w:t>
        </w:r>
      </w:hyperlink>
      <w:r w:rsidRPr="00C6781D">
        <w:t>.</w:t>
      </w:r>
    </w:p>
    <w:p w:rsidR="009E012F" w:rsidRPr="00C6781D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C8" w:rsidRDefault="009E012F" w:rsidP="009E012F">
      <w:pPr>
        <w:spacing w:after="0" w:line="348" w:lineRule="atLeast"/>
        <w:rPr>
          <w:rFonts w:ascii="Times New Roman" w:hAnsi="Times New Roman"/>
          <w:color w:val="000000"/>
          <w:sz w:val="24"/>
          <w:szCs w:val="24"/>
        </w:rPr>
      </w:pPr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Умовні позначки: В – виконує, У – бере участь, П – погоджує, З – затверджує.</w:t>
      </w:r>
      <w:r w:rsidRPr="0019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C144C8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144C8" w:rsidRDefault="00C144C8" w:rsidP="00C144C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</w:p>
    <w:p w:rsidR="00C144C8" w:rsidRDefault="00C144C8" w:rsidP="00C144C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наказу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Головного</w:t>
      </w:r>
    </w:p>
    <w:p w:rsidR="00C144C8" w:rsidRDefault="00C144C8" w:rsidP="00C144C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Держгеокадастру</w:t>
      </w:r>
    </w:p>
    <w:p w:rsidR="00C144C8" w:rsidRDefault="00C144C8" w:rsidP="00C144C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Запорізькій області</w:t>
      </w:r>
    </w:p>
    <w:p w:rsidR="00C144C8" w:rsidRPr="00E76C70" w:rsidRDefault="00C144C8" w:rsidP="00C144C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18.06.2021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A75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48</w:t>
      </w:r>
    </w:p>
    <w:p w:rsidR="00C144C8" w:rsidRPr="00F26924" w:rsidRDefault="00C144C8" w:rsidP="00C144C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C144C8" w:rsidRPr="00F26924" w:rsidRDefault="00C144C8" w:rsidP="00C144C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</w:p>
    <w:p w:rsidR="00C144C8" w:rsidRPr="00F26924" w:rsidRDefault="00C144C8" w:rsidP="00C144C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 рішення про передачу у власність, надання у користування земельних ділянок сільськогосподарського призначення,</w:t>
      </w:r>
    </w:p>
    <w:p w:rsidR="00C144C8" w:rsidRPr="00F26924" w:rsidRDefault="00C144C8" w:rsidP="00C144C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що перебувають у державній власності</w:t>
      </w:r>
    </w:p>
    <w:p w:rsidR="00C144C8" w:rsidRPr="00F26924" w:rsidRDefault="00C144C8" w:rsidP="00C144C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(назва адміністративної послуги)</w:t>
      </w:r>
    </w:p>
    <w:p w:rsidR="00C144C8" w:rsidRPr="00F26924" w:rsidRDefault="00C144C8" w:rsidP="00C144C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B319A2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Головні управління Держгеокадастру у Запорізькій області </w:t>
      </w:r>
      <w:r w:rsidRPr="00F2692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(найменування суб’єкта надання адміністративної послуги)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32"/>
        <w:gridCol w:w="5864"/>
      </w:tblGrid>
      <w:tr w:rsidR="00C144C8" w:rsidRPr="00F26924" w:rsidTr="002A6A24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 </w:t>
            </w: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C144C8" w:rsidRPr="00F26924" w:rsidTr="002A6A24">
        <w:tc>
          <w:tcPr>
            <w:tcW w:w="196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716A22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Центр надання адміністративних послуг м. Запоріжжя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Філія Центру надання адміністративних послуг по Вознесенівському району – 69000, м. Запоріжжя, бульв. Центральний, буд. 27;</w:t>
            </w:r>
          </w:p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Філія Центру надання адміністративних послуг по Заводському району – 69000, м. Запоріжжя, вул. Лізи Чайкіної, буд. 56 (приміщення першого поверху районної адміністрації);</w:t>
            </w:r>
          </w:p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Філія Центру надання адміністративних послуг по Дніпровському та Хортицькому районах – 69000, м. Запоріжжя, вул. Кияшка, буд. 22;</w:t>
            </w:r>
          </w:p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Філія Центру надання адміністративних послуг по Комунарському району – 69000, м. Запоріжжя, вул. Чумаченка, буд. 32 (приміщення першого поверху районної адміністрації);</w:t>
            </w:r>
          </w:p>
          <w:p w:rsidR="00C144C8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Філія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надання адміністративних послуг по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Олександрівському району – 69095, вул. Українська, 50, м. Запоріжжя</w:t>
            </w:r>
          </w:p>
          <w:p w:rsidR="00C144C8" w:rsidRPr="00291888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адміністративних послуг по Шевченківському районах – 69000, м. Запоріжжя, 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просп. Моторобудівників, 34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Понеділок, середа, четвер: з 8.30 до 16.30</w:t>
            </w:r>
          </w:p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Вівторок: з 8.30 до 19.30</w:t>
            </w:r>
          </w:p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П’ятниця: з 8.30 до 15.00</w:t>
            </w:r>
          </w:p>
          <w:p w:rsidR="00C144C8" w:rsidRPr="00490F2A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субота, неділя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адміністративної </w:t>
            </w: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послуги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lastRenderedPageBreak/>
              <w:t>e-mail: daprp@chapzmr.gov.ua</w:t>
            </w:r>
          </w:p>
          <w:p w:rsidR="00C144C8" w:rsidRPr="00291888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конт.т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236-04-25 (рецепція)</w:t>
            </w:r>
          </w:p>
          <w:p w:rsidR="00C144C8" w:rsidRPr="006D6FC0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конт.тел. (061) 23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9-73-22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, (рецепція)</w:t>
            </w:r>
          </w:p>
          <w:p w:rsidR="00C144C8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конт.тел. (061) 2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86-25-43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, (рецепція)</w:t>
            </w:r>
          </w:p>
          <w:p w:rsidR="00C144C8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конт.тел. (061) 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286-25-44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, (рецепція)</w:t>
            </w:r>
          </w:p>
          <w:p w:rsidR="00C144C8" w:rsidRPr="00291888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конт.тел. (061) 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787-60-11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, (рецепція)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, 787-60-38</w:t>
            </w:r>
          </w:p>
          <w:p w:rsidR="00C144C8" w:rsidRPr="00490F2A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конт.тел. (061) 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286-25-42, (рецепція)</w:t>
            </w:r>
          </w:p>
        </w:tc>
      </w:tr>
      <w:tr w:rsidR="00C144C8" w:rsidRPr="00F26924" w:rsidTr="002A6A24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 118, 122, 123, 124 Земельного кодексу України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Міністрів України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Міністрів України від 16.05.2014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144C8" w:rsidRPr="00F26924" w:rsidTr="002A6A24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 отримання адміністративної послуги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Заява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Заява</w:t>
            </w:r>
          </w:p>
          <w:p w:rsidR="00C144C8" w:rsidRPr="00F26924" w:rsidRDefault="00C144C8" w:rsidP="002A6A24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Документація із землеустрою</w:t>
            </w:r>
          </w:p>
          <w:p w:rsidR="00C144C8" w:rsidRPr="00F26924" w:rsidRDefault="00C144C8" w:rsidP="002A6A2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Подається до центру надання адміністративних послуг особисто заявником (уповноваженою особою заявника), направляється поштою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14 календарних днів з дня одержання заяви та документів субʼєктом надання адміністративної послуги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Рішення про передачу у власність, надання у користування земельних ділянок сільськогосподарського призначення, що перебувають у державній власності, або рішення про відмову у передачі у власність, наданні у користування земельних ділянок</w:t>
            </w:r>
          </w:p>
        </w:tc>
      </w:tr>
      <w:tr w:rsidR="00C144C8" w:rsidRPr="00F26924" w:rsidTr="002A6A24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30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4C8" w:rsidRPr="00F26924" w:rsidRDefault="00C144C8" w:rsidP="002A6A2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</w:tbl>
    <w:p w:rsidR="005D46C0" w:rsidRDefault="00C144C8" w:rsidP="00C144C8">
      <w:pPr>
        <w:shd w:val="clear" w:color="auto" w:fill="F1F1F1"/>
        <w:spacing w:after="0" w:line="348" w:lineRule="atLeast"/>
        <w:rPr>
          <w:rFonts w:ascii="Times New Roman" w:hAnsi="Times New Roman"/>
          <w:color w:val="000000"/>
          <w:sz w:val="24"/>
          <w:szCs w:val="24"/>
        </w:rPr>
      </w:pPr>
      <w:r w:rsidRPr="00F26924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sectPr w:rsidR="005D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20"/>
    <w:rsid w:val="00487434"/>
    <w:rsid w:val="00577D36"/>
    <w:rsid w:val="005D46C0"/>
    <w:rsid w:val="00642851"/>
    <w:rsid w:val="008A550D"/>
    <w:rsid w:val="00910895"/>
    <w:rsid w:val="009E012F"/>
    <w:rsid w:val="00A36A44"/>
    <w:rsid w:val="00A75AE2"/>
    <w:rsid w:val="00A94F68"/>
    <w:rsid w:val="00C144C8"/>
    <w:rsid w:val="00EB7CD8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5D46C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5D46C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5D46C0"/>
    <w:rPr>
      <w:i/>
      <w:iCs/>
      <w:color w:val="0000FF"/>
    </w:rPr>
  </w:style>
  <w:style w:type="character" w:customStyle="1" w:styleId="st46">
    <w:name w:val="st46"/>
    <w:uiPriority w:val="99"/>
    <w:rsid w:val="005D46C0"/>
    <w:rPr>
      <w:i/>
      <w:iCs/>
      <w:color w:val="000000"/>
    </w:rPr>
  </w:style>
  <w:style w:type="character" w:customStyle="1" w:styleId="st42">
    <w:name w:val="st42"/>
    <w:uiPriority w:val="99"/>
    <w:rsid w:val="005D46C0"/>
    <w:rPr>
      <w:color w:val="000000"/>
    </w:rPr>
  </w:style>
  <w:style w:type="paragraph" w:customStyle="1" w:styleId="rvps2">
    <w:name w:val="rvps2"/>
    <w:basedOn w:val="a"/>
    <w:rsid w:val="009E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012F"/>
    <w:rPr>
      <w:color w:val="0000FF"/>
      <w:u w:val="single"/>
    </w:rPr>
  </w:style>
  <w:style w:type="character" w:customStyle="1" w:styleId="rvts37">
    <w:name w:val="rvts37"/>
    <w:basedOn w:val="a0"/>
    <w:rsid w:val="009E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5D46C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5D46C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5D46C0"/>
    <w:rPr>
      <w:i/>
      <w:iCs/>
      <w:color w:val="0000FF"/>
    </w:rPr>
  </w:style>
  <w:style w:type="character" w:customStyle="1" w:styleId="st46">
    <w:name w:val="st46"/>
    <w:uiPriority w:val="99"/>
    <w:rsid w:val="005D46C0"/>
    <w:rPr>
      <w:i/>
      <w:iCs/>
      <w:color w:val="000000"/>
    </w:rPr>
  </w:style>
  <w:style w:type="character" w:customStyle="1" w:styleId="st42">
    <w:name w:val="st42"/>
    <w:uiPriority w:val="99"/>
    <w:rsid w:val="005D46C0"/>
    <w:rPr>
      <w:color w:val="000000"/>
    </w:rPr>
  </w:style>
  <w:style w:type="paragraph" w:customStyle="1" w:styleId="rvps2">
    <w:name w:val="rvps2"/>
    <w:basedOn w:val="a"/>
    <w:rsid w:val="009E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012F"/>
    <w:rPr>
      <w:color w:val="0000FF"/>
      <w:u w:val="single"/>
    </w:rPr>
  </w:style>
  <w:style w:type="character" w:customStyle="1" w:styleId="rvts37">
    <w:name w:val="rvts37"/>
    <w:basedOn w:val="a0"/>
    <w:rsid w:val="009E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porizka.land.gov.ua/" TargetMode="External"/><Relationship Id="rId12" Type="http://schemas.openxmlformats.org/officeDocument/2006/relationships/hyperlink" Target="https://zakon.rada.gov.ua/laws/show/2747-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nd.gov.ua/wp-content/uploads/2020/07/%D0%A2%D0%B8%D0%BF%D0%BE%D0%B2%D1%96-%D1%96%D0%BD%D1%84%D0%BE%D1%80%D0%BC%D0%B0%D1%86%D1%96%D0%B9%D0%BD%D1%96-%D0%BA%D0%B0%D1%80%D1%82%D0%BA%D0%B8-%D0%B0%D0%B4%D0%BC%D1%96%D0%BD%D0%BF%D0%BE%D1%81%D0%BB%D1%83%D0%B3-%D1%8F%D0%BA%D1%96-%D0%BD%D0%B0%D0%B4%D0%B0%D1%8E%D1%82%D1%8C%D1%81%D1%8F-%D1%82%D0%B5%D1%80.-%D0%BE%D1%80%D0%B3.-%D0%94%D0%93%D0%9A.pdf" TargetMode="External"/><Relationship Id="rId11" Type="http://schemas.openxmlformats.org/officeDocument/2006/relationships/hyperlink" Target="https://zakon.rada.gov.ua/laws/show/2747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/ed20200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2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007C-0B3C-41A9-A7B4-85942FAB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8411</Words>
  <Characters>47945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uanna</cp:lastModifiedBy>
  <cp:revision>2</cp:revision>
  <dcterms:created xsi:type="dcterms:W3CDTF">2021-06-22T13:22:00Z</dcterms:created>
  <dcterms:modified xsi:type="dcterms:W3CDTF">2021-06-22T13:22:00Z</dcterms:modified>
</cp:coreProperties>
</file>