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AC" w:rsidRDefault="00FF2FAC" w:rsidP="00204DD8">
      <w:pPr>
        <w:spacing w:after="0" w:line="240" w:lineRule="auto"/>
        <w:rPr>
          <w:rFonts w:ascii="Times New Roman" w:hAnsi="Times New Roman" w:cs="Times New Roman"/>
          <w:sz w:val="24"/>
          <w:szCs w:val="24"/>
          <w:lang w:val="ru-RU"/>
        </w:rPr>
      </w:pPr>
    </w:p>
    <w:p w:rsidR="00FF2FAC" w:rsidRDefault="00FF2FAC" w:rsidP="000E2606">
      <w:pPr>
        <w:spacing w:after="0" w:line="240" w:lineRule="auto"/>
        <w:ind w:left="11057"/>
        <w:rPr>
          <w:rFonts w:ascii="Times New Roman" w:hAnsi="Times New Roman" w:cs="Times New Roman"/>
          <w:sz w:val="24"/>
          <w:szCs w:val="24"/>
          <w:lang w:val="ru-RU"/>
        </w:rPr>
      </w:pPr>
    </w:p>
    <w:p w:rsidR="008B37A8" w:rsidRDefault="008B37A8" w:rsidP="00343256">
      <w:pPr>
        <w:spacing w:after="0" w:line="240" w:lineRule="auto"/>
        <w:jc w:val="center"/>
        <w:rPr>
          <w:rFonts w:ascii="Times New Roman" w:hAnsi="Times New Roman" w:cs="Times New Roman"/>
          <w:b/>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9C1106" w:rsidRPr="00EF5572" w:rsidRDefault="009B5AEE" w:rsidP="00522893">
      <w:pPr>
        <w:spacing w:after="0" w:line="240" w:lineRule="auto"/>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851AF">
        <w:rPr>
          <w:rFonts w:ascii="Times New Roman" w:hAnsi="Times New Roman" w:cs="Times New Roman"/>
          <w:b/>
          <w:color w:val="000000" w:themeColor="text1"/>
          <w:sz w:val="24"/>
          <w:szCs w:val="24"/>
        </w:rPr>
        <w:t>20</w:t>
      </w:r>
      <w:r w:rsidR="00E851AF">
        <w:rPr>
          <w:rFonts w:ascii="Times New Roman" w:hAnsi="Times New Roman" w:cs="Times New Roman"/>
          <w:b/>
          <w:color w:val="000000" w:themeColor="text1"/>
          <w:sz w:val="24"/>
          <w:szCs w:val="24"/>
          <w:lang w:val="ru-RU"/>
        </w:rPr>
        <w:t>21</w:t>
      </w:r>
      <w:r w:rsidR="00EE149D">
        <w:rPr>
          <w:rFonts w:ascii="Times New Roman" w:hAnsi="Times New Roman" w:cs="Times New Roman"/>
          <w:b/>
          <w:color w:val="000000" w:themeColor="text1"/>
          <w:sz w:val="24"/>
          <w:szCs w:val="24"/>
        </w:rPr>
        <w:t>–202</w:t>
      </w:r>
      <w:r w:rsidR="00E851AF">
        <w:rPr>
          <w:rFonts w:ascii="Times New Roman" w:hAnsi="Times New Roman" w:cs="Times New Roman"/>
          <w:b/>
          <w:color w:val="000000" w:themeColor="text1"/>
          <w:sz w:val="24"/>
          <w:szCs w:val="24"/>
          <w:lang w:val="ru-RU"/>
        </w:rPr>
        <w:t>2</w:t>
      </w:r>
      <w:r w:rsidR="00EE149D">
        <w:rPr>
          <w:rFonts w:ascii="Times New Roman" w:hAnsi="Times New Roman" w:cs="Times New Roman"/>
          <w:b/>
          <w:color w:val="000000" w:themeColor="text1"/>
          <w:sz w:val="24"/>
          <w:szCs w:val="24"/>
        </w:rPr>
        <w:t xml:space="preserve">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r w:rsidR="00EF5572">
        <w:rPr>
          <w:rFonts w:ascii="Times New Roman" w:hAnsi="Times New Roman" w:cs="Times New Roman"/>
          <w:b/>
          <w:color w:val="000000" w:themeColor="text1"/>
          <w:sz w:val="24"/>
          <w:szCs w:val="24"/>
          <w:lang w:val="ru-RU"/>
        </w:rPr>
        <w:t xml:space="preserve"> за</w:t>
      </w:r>
      <w:r w:rsidR="00E851AF">
        <w:rPr>
          <w:rFonts w:ascii="Times New Roman" w:hAnsi="Times New Roman" w:cs="Times New Roman"/>
          <w:b/>
          <w:color w:val="000000" w:themeColor="text1"/>
          <w:sz w:val="24"/>
          <w:szCs w:val="24"/>
          <w:lang w:val="ru-RU"/>
        </w:rPr>
        <w:t xml:space="preserve"> І </w:t>
      </w:r>
      <w:proofErr w:type="spellStart"/>
      <w:r w:rsidR="00E851AF">
        <w:rPr>
          <w:rFonts w:ascii="Times New Roman" w:hAnsi="Times New Roman" w:cs="Times New Roman"/>
          <w:b/>
          <w:color w:val="000000" w:themeColor="text1"/>
          <w:sz w:val="24"/>
          <w:szCs w:val="24"/>
          <w:lang w:val="ru-RU"/>
        </w:rPr>
        <w:t>півріччя</w:t>
      </w:r>
      <w:proofErr w:type="spellEnd"/>
      <w:r w:rsidR="00EF5572">
        <w:rPr>
          <w:rFonts w:ascii="Times New Roman" w:hAnsi="Times New Roman" w:cs="Times New Roman"/>
          <w:b/>
          <w:color w:val="000000" w:themeColor="text1"/>
          <w:sz w:val="24"/>
          <w:szCs w:val="24"/>
          <w:lang w:val="ru-RU"/>
        </w:rPr>
        <w:t xml:space="preserve"> </w:t>
      </w:r>
      <w:r w:rsidR="00C23BF1">
        <w:rPr>
          <w:rFonts w:ascii="Times New Roman" w:hAnsi="Times New Roman" w:cs="Times New Roman"/>
          <w:b/>
          <w:color w:val="000000" w:themeColor="text1"/>
          <w:sz w:val="24"/>
          <w:szCs w:val="24"/>
          <w:lang w:val="ru-RU"/>
        </w:rPr>
        <w:t xml:space="preserve"> </w:t>
      </w:r>
      <w:r w:rsidR="00E851AF">
        <w:rPr>
          <w:rFonts w:ascii="Times New Roman" w:hAnsi="Times New Roman" w:cs="Times New Roman"/>
          <w:b/>
          <w:color w:val="000000" w:themeColor="text1"/>
          <w:sz w:val="24"/>
          <w:szCs w:val="24"/>
          <w:lang w:val="ru-RU"/>
        </w:rPr>
        <w:t>2021 року</w:t>
      </w:r>
    </w:p>
    <w:tbl>
      <w:tblPr>
        <w:tblStyle w:val="a3"/>
        <w:tblW w:w="15624" w:type="dxa"/>
        <w:tblLook w:val="04A0"/>
      </w:tblPr>
      <w:tblGrid>
        <w:gridCol w:w="574"/>
        <w:gridCol w:w="4135"/>
        <w:gridCol w:w="2195"/>
        <w:gridCol w:w="3014"/>
        <w:gridCol w:w="5697"/>
        <w:gridCol w:w="9"/>
      </w:tblGrid>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w:t>
            </w:r>
          </w:p>
        </w:tc>
        <w:tc>
          <w:tcPr>
            <w:tcW w:w="413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2195"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Строк виконання заходу</w:t>
            </w:r>
          </w:p>
        </w:tc>
        <w:tc>
          <w:tcPr>
            <w:tcW w:w="3014"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Відповідальні за виконання</w:t>
            </w:r>
          </w:p>
        </w:tc>
        <w:tc>
          <w:tcPr>
            <w:tcW w:w="5697" w:type="dxa"/>
          </w:tcPr>
          <w:p w:rsidR="007F4086" w:rsidRPr="002864FD" w:rsidRDefault="007F4086" w:rsidP="00343256">
            <w:pPr>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Стан виконання</w:t>
            </w:r>
          </w:p>
        </w:tc>
      </w:tr>
      <w:tr w:rsidR="007F4086" w:rsidRPr="002864FD" w:rsidTr="00EE3B1E">
        <w:trPr>
          <w:gridAfter w:val="1"/>
          <w:wAfter w:w="9" w:type="dxa"/>
        </w:trPr>
        <w:tc>
          <w:tcPr>
            <w:tcW w:w="57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1</w:t>
            </w:r>
          </w:p>
        </w:tc>
        <w:tc>
          <w:tcPr>
            <w:tcW w:w="413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2</w:t>
            </w:r>
          </w:p>
        </w:tc>
        <w:tc>
          <w:tcPr>
            <w:tcW w:w="2195"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3</w:t>
            </w:r>
          </w:p>
        </w:tc>
        <w:tc>
          <w:tcPr>
            <w:tcW w:w="3014"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4</w:t>
            </w:r>
          </w:p>
        </w:tc>
        <w:tc>
          <w:tcPr>
            <w:tcW w:w="5697" w:type="dxa"/>
          </w:tcPr>
          <w:p w:rsidR="007F4086" w:rsidRPr="002864FD" w:rsidRDefault="007F4086" w:rsidP="00343256">
            <w:pPr>
              <w:jc w:val="center"/>
              <w:rPr>
                <w:rFonts w:ascii="Times New Roman" w:hAnsi="Times New Roman" w:cs="Times New Roman"/>
                <w:color w:val="000000" w:themeColor="text1"/>
                <w:sz w:val="24"/>
                <w:szCs w:val="24"/>
              </w:rPr>
            </w:pPr>
            <w:r w:rsidRPr="002864FD">
              <w:rPr>
                <w:rFonts w:ascii="Times New Roman" w:hAnsi="Times New Roman" w:cs="Times New Roman"/>
                <w:color w:val="000000" w:themeColor="text1"/>
                <w:sz w:val="24"/>
                <w:szCs w:val="24"/>
              </w:rPr>
              <w:t>5</w:t>
            </w:r>
          </w:p>
        </w:tc>
      </w:tr>
      <w:tr w:rsidR="007F4086" w:rsidRPr="002864FD" w:rsidTr="00EE3B1E">
        <w:tc>
          <w:tcPr>
            <w:tcW w:w="15624" w:type="dxa"/>
            <w:gridSpan w:val="6"/>
          </w:tcPr>
          <w:p w:rsidR="007F4086" w:rsidRPr="00ED13F1" w:rsidRDefault="007F4086" w:rsidP="00343256">
            <w:pPr>
              <w:jc w:val="both"/>
              <w:rPr>
                <w:rFonts w:ascii="Times New Roman" w:hAnsi="Times New Roman" w:cs="Times New Roman"/>
                <w:b/>
                <w:color w:val="000000" w:themeColor="text1"/>
                <w:sz w:val="24"/>
                <w:szCs w:val="24"/>
              </w:rPr>
            </w:pPr>
            <w:r w:rsidRPr="00ED13F1">
              <w:rPr>
                <w:rFonts w:ascii="Times New Roman" w:hAnsi="Times New Roman" w:cs="Times New Roman"/>
                <w:b/>
                <w:color w:val="000000" w:themeColor="text1"/>
                <w:sz w:val="24"/>
                <w:szCs w:val="24"/>
              </w:rPr>
              <w:t>І. </w:t>
            </w:r>
            <w:r w:rsidR="00CB0D34" w:rsidRPr="00ED13F1">
              <w:rPr>
                <w:rFonts w:ascii="Times New Roman" w:hAnsi="Times New Roman" w:cs="Times New Roman"/>
                <w:b/>
                <w:iCs/>
                <w:color w:val="000000" w:themeColor="text1"/>
                <w:sz w:val="24"/>
                <w:szCs w:val="24"/>
              </w:rPr>
              <w:t>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заходи з її реалізації та заходи з виконання антикорупційної стратегії і державної антикорупційної програми</w:t>
            </w:r>
            <w:r w:rsidR="00D7352E" w:rsidRPr="00ED13F1">
              <w:rPr>
                <w:rFonts w:ascii="Times New Roman" w:hAnsi="Times New Roman" w:cs="Times New Roman"/>
                <w:b/>
                <w:color w:val="000000" w:themeColor="text1"/>
                <w:sz w:val="24"/>
                <w:szCs w:val="24"/>
              </w:rPr>
              <w:t>.</w:t>
            </w:r>
            <w:r w:rsidRPr="00ED13F1">
              <w:rPr>
                <w:rFonts w:ascii="Times New Roman" w:hAnsi="Times New Roman" w:cs="Times New Roman"/>
                <w:b/>
                <w:color w:val="000000" w:themeColor="text1"/>
                <w:sz w:val="24"/>
                <w:szCs w:val="24"/>
              </w:rPr>
              <w:t xml:space="preserve"> </w:t>
            </w:r>
          </w:p>
        </w:tc>
      </w:tr>
      <w:tr w:rsidR="007F4086" w:rsidRPr="002864FD" w:rsidTr="00EE3B1E">
        <w:trPr>
          <w:gridAfter w:val="1"/>
          <w:wAfter w:w="9" w:type="dxa"/>
        </w:trPr>
        <w:tc>
          <w:tcPr>
            <w:tcW w:w="574" w:type="dxa"/>
          </w:tcPr>
          <w:p w:rsidR="007F4086" w:rsidRPr="00D1681E" w:rsidRDefault="007B5FCF" w:rsidP="009711EC">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1</w:t>
            </w:r>
          </w:p>
        </w:tc>
        <w:tc>
          <w:tcPr>
            <w:tcW w:w="4135" w:type="dxa"/>
          </w:tcPr>
          <w:p w:rsidR="007F4086"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r w:rsidR="00EE3B1E" w:rsidRPr="00323C6E">
              <w:rPr>
                <w:rFonts w:ascii="Times New Roman" w:eastAsia="Times New Roman" w:hAnsi="Times New Roman" w:cs="Times New Roman"/>
                <w:color w:val="000000" w:themeColor="text1"/>
                <w:sz w:val="24"/>
                <w:szCs w:val="24"/>
              </w:rPr>
              <w:t>.</w:t>
            </w:r>
          </w:p>
        </w:tc>
        <w:tc>
          <w:tcPr>
            <w:tcW w:w="2195" w:type="dxa"/>
          </w:tcPr>
          <w:p w:rsidR="007F4086"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F4086" w:rsidRPr="00323C6E" w:rsidRDefault="00EE3B1E" w:rsidP="00AA3626">
            <w:pPr>
              <w:jc w:val="center"/>
              <w:rPr>
                <w:rFonts w:ascii="Times New Roman" w:hAnsi="Times New Roman" w:cs="Times New Roman"/>
                <w:color w:val="000000" w:themeColor="text1"/>
                <w:sz w:val="24"/>
                <w:szCs w:val="24"/>
                <w:lang w:eastAsia="ru-RU"/>
              </w:rPr>
            </w:pPr>
            <w:r w:rsidRPr="00323C6E">
              <w:rPr>
                <w:rFonts w:ascii="Times New Roman" w:eastAsia="Times New Roman" w:hAnsi="Times New Roman" w:cs="Times New Roman"/>
                <w:color w:val="000000" w:themeColor="text1"/>
                <w:sz w:val="24"/>
                <w:szCs w:val="24"/>
              </w:rPr>
              <w:t>Н</w:t>
            </w:r>
            <w:r w:rsidR="007B5FCF" w:rsidRPr="00323C6E">
              <w:rPr>
                <w:rFonts w:ascii="Times New Roman" w:eastAsia="Times New Roman" w:hAnsi="Times New Roman" w:cs="Times New Roman"/>
                <w:color w:val="000000" w:themeColor="text1"/>
                <w:sz w:val="24"/>
                <w:szCs w:val="24"/>
              </w:rPr>
              <w:t>ачальники, їх заступники та керівники структурних під</w:t>
            </w:r>
            <w:r w:rsidR="00AA3626">
              <w:rPr>
                <w:rFonts w:ascii="Times New Roman" w:eastAsia="Times New Roman" w:hAnsi="Times New Roman" w:cs="Times New Roman"/>
                <w:color w:val="000000" w:themeColor="text1"/>
                <w:sz w:val="24"/>
                <w:szCs w:val="24"/>
              </w:rPr>
              <w:t>розділів територіальних органів</w:t>
            </w:r>
            <w:r w:rsidRPr="00323C6E">
              <w:rPr>
                <w:rFonts w:ascii="Times New Roman" w:eastAsia="Times New Roman" w:hAnsi="Times New Roman" w:cs="Times New Roman"/>
                <w:color w:val="000000" w:themeColor="text1"/>
                <w:sz w:val="24"/>
                <w:szCs w:val="24"/>
              </w:rPr>
              <w:t>.</w:t>
            </w:r>
          </w:p>
        </w:tc>
        <w:tc>
          <w:tcPr>
            <w:tcW w:w="5697" w:type="dxa"/>
          </w:tcPr>
          <w:p w:rsidR="00AB700E" w:rsidRDefault="003B0963" w:rsidP="00AB700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AB700E">
              <w:rPr>
                <w:rFonts w:ascii="Times New Roman" w:hAnsi="Times New Roman" w:cs="Times New Roman"/>
                <w:color w:val="000000" w:themeColor="text1"/>
                <w:sz w:val="24"/>
                <w:szCs w:val="24"/>
              </w:rPr>
              <w:t xml:space="preserve">. </w:t>
            </w:r>
          </w:p>
          <w:p w:rsidR="003B0963" w:rsidRPr="006D1CC4" w:rsidRDefault="003B0963" w:rsidP="003B0963">
            <w:pPr>
              <w:ind w:firstLine="492"/>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В Головному управління Держгеокадастру у Запорізькій області всі організаційно-розпорядчі акти в обов’язковому порядку візуються </w:t>
            </w:r>
            <w:proofErr w:type="spellStart"/>
            <w:r w:rsidRPr="006D1CC4">
              <w:rPr>
                <w:rFonts w:ascii="Times New Roman" w:hAnsi="Times New Roman" w:cs="Times New Roman"/>
                <w:sz w:val="24"/>
                <w:szCs w:val="24"/>
                <w:shd w:val="clear" w:color="auto" w:fill="F9F9F9"/>
              </w:rPr>
              <w:t>в.о</w:t>
            </w:r>
            <w:proofErr w:type="spellEnd"/>
            <w:r w:rsidRPr="006D1CC4">
              <w:rPr>
                <w:rFonts w:ascii="Times New Roman" w:hAnsi="Times New Roman" w:cs="Times New Roman"/>
                <w:sz w:val="24"/>
                <w:szCs w:val="24"/>
                <w:shd w:val="clear" w:color="auto" w:fill="F9F9F9"/>
              </w:rPr>
              <w:t xml:space="preserve"> завідувача сектору запобігання та виявлення корупції перед поданням на підпис керівництву Головного управління.</w:t>
            </w:r>
          </w:p>
          <w:p w:rsidR="007F4086" w:rsidRPr="00EE3B1E" w:rsidRDefault="003B0963" w:rsidP="00D1681E">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00E851AF">
              <w:rPr>
                <w:rFonts w:ascii="Times New Roman" w:hAnsi="Times New Roman" w:cs="Times New Roman"/>
                <w:sz w:val="24"/>
                <w:szCs w:val="24"/>
                <w:shd w:val="clear" w:color="auto" w:fill="F9F9F9"/>
              </w:rPr>
              <w:t>період з 01.01.2021 по 01.07.2021</w:t>
            </w:r>
            <w:r w:rsidR="00EF5572">
              <w:rPr>
                <w:rFonts w:ascii="Times New Roman" w:hAnsi="Times New Roman" w:cs="Times New Roman"/>
                <w:sz w:val="24"/>
                <w:szCs w:val="24"/>
                <w:shd w:val="clear" w:color="auto" w:fill="F9F9F9"/>
              </w:rPr>
              <w:t xml:space="preserve"> </w:t>
            </w:r>
            <w:r w:rsidR="00B3692D">
              <w:rPr>
                <w:rFonts w:ascii="Times New Roman" w:hAnsi="Times New Roman" w:cs="Times New Roman"/>
                <w:sz w:val="24"/>
                <w:szCs w:val="24"/>
                <w:shd w:val="clear" w:color="auto" w:fill="F9F9F9"/>
              </w:rPr>
              <w:t xml:space="preserve"> рік</w:t>
            </w:r>
            <w:r w:rsidRPr="006D1CC4">
              <w:rPr>
                <w:rFonts w:ascii="Times New Roman" w:hAnsi="Times New Roman" w:cs="Times New Roman"/>
                <w:sz w:val="24"/>
                <w:szCs w:val="24"/>
                <w:shd w:val="clear" w:color="auto" w:fill="F9F9F9"/>
              </w:rPr>
              <w:t xml:space="preserve"> сектором </w:t>
            </w:r>
            <w:r w:rsidRPr="00D06491">
              <w:rPr>
                <w:rFonts w:ascii="Times New Roman" w:hAnsi="Times New Roman" w:cs="Times New Roman"/>
                <w:color w:val="000000" w:themeColor="text1"/>
                <w:sz w:val="24"/>
                <w:szCs w:val="24"/>
                <w:shd w:val="clear" w:color="auto" w:fill="F9F9F9"/>
              </w:rPr>
              <w:t>запобігання та виявлення корупції опрацьовано</w:t>
            </w:r>
            <w:r w:rsidR="00716F04" w:rsidRPr="00E851AF">
              <w:rPr>
                <w:rFonts w:ascii="Times New Roman" w:hAnsi="Times New Roman" w:cs="Times New Roman"/>
                <w:color w:val="000000" w:themeColor="text1"/>
                <w:sz w:val="24"/>
                <w:szCs w:val="24"/>
                <w:shd w:val="clear" w:color="auto" w:fill="F9F9F9"/>
              </w:rPr>
              <w:t xml:space="preserve"> </w:t>
            </w:r>
            <w:r w:rsidR="00D1681E">
              <w:rPr>
                <w:rFonts w:ascii="Times New Roman" w:hAnsi="Times New Roman" w:cs="Times New Roman"/>
                <w:color w:val="000000" w:themeColor="text1"/>
                <w:sz w:val="24"/>
                <w:szCs w:val="24"/>
                <w:shd w:val="clear" w:color="auto" w:fill="F9F9F9"/>
                <w:lang w:val="ru-RU"/>
              </w:rPr>
              <w:t>1955</w:t>
            </w:r>
            <w:r w:rsidRPr="00C57493">
              <w:rPr>
                <w:rFonts w:ascii="Times New Roman" w:hAnsi="Times New Roman" w:cs="Times New Roman"/>
                <w:color w:val="FF0000"/>
                <w:sz w:val="40"/>
                <w:szCs w:val="40"/>
                <w:shd w:val="clear" w:color="auto" w:fill="F9F9F9"/>
              </w:rPr>
              <w:t xml:space="preserve"> </w:t>
            </w:r>
            <w:r w:rsidRPr="00D06491">
              <w:rPr>
                <w:rFonts w:ascii="Times New Roman" w:hAnsi="Times New Roman" w:cs="Times New Roman"/>
                <w:color w:val="000000" w:themeColor="text1"/>
                <w:sz w:val="24"/>
                <w:szCs w:val="24"/>
                <w:shd w:val="clear" w:color="auto" w:fill="F9F9F9"/>
              </w:rPr>
              <w:t>наказів з основної діяльності Головного управління</w:t>
            </w:r>
          </w:p>
        </w:tc>
      </w:tr>
      <w:tr w:rsidR="007B5FCF" w:rsidRPr="002864FD" w:rsidTr="00EE3B1E">
        <w:trPr>
          <w:gridAfter w:val="1"/>
          <w:wAfter w:w="9" w:type="dxa"/>
        </w:trPr>
        <w:tc>
          <w:tcPr>
            <w:tcW w:w="574" w:type="dxa"/>
          </w:tcPr>
          <w:p w:rsidR="007B5FCF" w:rsidRPr="00D1681E" w:rsidRDefault="00C57493" w:rsidP="009711EC">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2</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37113D" w:rsidP="007B5FCF">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AB700E" w:rsidRPr="003B0963" w:rsidRDefault="0037113D" w:rsidP="003B0963">
            <w:pPr>
              <w:pStyle w:val="a5"/>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Виконується</w:t>
            </w:r>
            <w:r w:rsidR="00AB700E" w:rsidRPr="003B0963">
              <w:rPr>
                <w:rFonts w:ascii="Times New Roman" w:hAnsi="Times New Roman" w:cs="Times New Roman"/>
                <w:color w:val="000000" w:themeColor="text1"/>
                <w:sz w:val="24"/>
                <w:szCs w:val="24"/>
              </w:rPr>
              <w:t xml:space="preserve">. </w:t>
            </w:r>
          </w:p>
          <w:p w:rsidR="003B0963" w:rsidRPr="003B0963" w:rsidRDefault="003B0963" w:rsidP="003B0963">
            <w:pPr>
              <w:pStyle w:val="21"/>
              <w:spacing w:line="259" w:lineRule="auto"/>
              <w:jc w:val="both"/>
              <w:rPr>
                <w:sz w:val="24"/>
                <w:szCs w:val="24"/>
              </w:rPr>
            </w:pPr>
            <w:r w:rsidRPr="003B0963">
              <w:rPr>
                <w:sz w:val="24"/>
                <w:szCs w:val="24"/>
              </w:rPr>
              <w:t xml:space="preserve">Відповідно до ст. 56-58 Закону України «Про запобігання корупції» та </w:t>
            </w:r>
            <w:r w:rsidRPr="003B0963">
              <w:rPr>
                <w:rStyle w:val="rvts23"/>
                <w:sz w:val="24"/>
                <w:szCs w:val="24"/>
              </w:rP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w:t>
            </w:r>
            <w:r w:rsidRPr="003B0963">
              <w:rPr>
                <w:rStyle w:val="rvts9"/>
                <w:sz w:val="24"/>
                <w:szCs w:val="24"/>
              </w:rPr>
              <w:t>постановою Кабінету Міністрів України від 25 березня 2015 року № 171</w:t>
            </w:r>
            <w:r w:rsidRPr="003B0963">
              <w:rPr>
                <w:sz w:val="24"/>
                <w:szCs w:val="24"/>
                <w:lang w:eastAsia="en-US"/>
              </w:rPr>
              <w:t xml:space="preserve"> в Головному управлінні Держгеокадастру у Запорізькій області проводяться спеціальні перевірки.</w:t>
            </w:r>
          </w:p>
          <w:p w:rsidR="007B5FCF" w:rsidRPr="00C17C20" w:rsidRDefault="00B3692D" w:rsidP="00ED2E5A">
            <w:pPr>
              <w:jc w:val="both"/>
              <w:rPr>
                <w:rFonts w:ascii="Times New Roman" w:hAnsi="Times New Roman" w:cs="Times New Roman"/>
                <w:color w:val="000000" w:themeColor="text1"/>
                <w:sz w:val="24"/>
                <w:szCs w:val="24"/>
              </w:rPr>
            </w:pPr>
            <w:r w:rsidRPr="006D1CC4">
              <w:rPr>
                <w:rFonts w:ascii="Times New Roman" w:hAnsi="Times New Roman" w:cs="Times New Roman"/>
                <w:sz w:val="24"/>
                <w:szCs w:val="24"/>
                <w:shd w:val="clear" w:color="auto" w:fill="F9F9F9"/>
              </w:rPr>
              <w:t xml:space="preserve">За </w:t>
            </w:r>
            <w:r w:rsidR="00E851AF">
              <w:rPr>
                <w:rFonts w:ascii="Times New Roman" w:hAnsi="Times New Roman" w:cs="Times New Roman"/>
                <w:sz w:val="24"/>
                <w:szCs w:val="24"/>
                <w:shd w:val="clear" w:color="auto" w:fill="F9F9F9"/>
              </w:rPr>
              <w:t>період з 01.01.2021 по 01.07.2021</w:t>
            </w:r>
            <w:r>
              <w:rPr>
                <w:rFonts w:ascii="Times New Roman" w:hAnsi="Times New Roman" w:cs="Times New Roman"/>
                <w:sz w:val="24"/>
                <w:szCs w:val="24"/>
                <w:shd w:val="clear" w:color="auto" w:fill="F9F9F9"/>
              </w:rPr>
              <w:t xml:space="preserve">  рік</w:t>
            </w:r>
            <w:r w:rsidRPr="006D1CC4">
              <w:rPr>
                <w:rFonts w:ascii="Times New Roman" w:hAnsi="Times New Roman" w:cs="Times New Roman"/>
                <w:sz w:val="24"/>
                <w:szCs w:val="24"/>
                <w:shd w:val="clear" w:color="auto" w:fill="F9F9F9"/>
              </w:rPr>
              <w:t xml:space="preserve"> </w:t>
            </w:r>
            <w:r w:rsidR="00E851AF">
              <w:rPr>
                <w:rFonts w:ascii="Times New Roman" w:hAnsi="Times New Roman" w:cs="Times New Roman"/>
                <w:sz w:val="24"/>
                <w:szCs w:val="24"/>
                <w:shd w:val="clear" w:color="auto" w:fill="F9F9F9"/>
              </w:rPr>
              <w:t>спеціальні перевірки не провод</w:t>
            </w:r>
            <w:r w:rsidR="00ED2E5A">
              <w:rPr>
                <w:rFonts w:ascii="Times New Roman" w:hAnsi="Times New Roman" w:cs="Times New Roman"/>
                <w:sz w:val="24"/>
                <w:szCs w:val="24"/>
                <w:shd w:val="clear" w:color="auto" w:fill="F9F9F9"/>
              </w:rPr>
              <w:t>ились</w:t>
            </w:r>
            <w:r w:rsidR="00E851AF">
              <w:rPr>
                <w:rFonts w:ascii="Times New Roman" w:hAnsi="Times New Roman" w:cs="Times New Roman"/>
                <w:sz w:val="24"/>
                <w:szCs w:val="24"/>
                <w:shd w:val="clear" w:color="auto" w:fill="F9F9F9"/>
              </w:rPr>
              <w:t>.</w:t>
            </w:r>
          </w:p>
        </w:tc>
      </w:tr>
      <w:tr w:rsidR="007B5FCF" w:rsidRPr="002864FD" w:rsidTr="00EE3B1E">
        <w:trPr>
          <w:gridAfter w:val="1"/>
          <w:wAfter w:w="9" w:type="dxa"/>
        </w:trPr>
        <w:tc>
          <w:tcPr>
            <w:tcW w:w="574" w:type="dxa"/>
          </w:tcPr>
          <w:p w:rsidR="007B5FCF" w:rsidRPr="00D1681E" w:rsidRDefault="00C57493" w:rsidP="009711EC">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3</w:t>
            </w:r>
          </w:p>
        </w:tc>
        <w:tc>
          <w:tcPr>
            <w:tcW w:w="4135" w:type="dxa"/>
          </w:tcPr>
          <w:p w:rsidR="007B5FCF" w:rsidRPr="00323C6E" w:rsidRDefault="007B5FCF"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 xml:space="preserve">Попередження осіб, які претендують на зайняття посад в апараті Держгеокадастру, його територіальних органах,  підприємствах, що належать до сфери </w:t>
            </w:r>
            <w:r w:rsidRPr="00323C6E">
              <w:rPr>
                <w:rFonts w:ascii="Times New Roman" w:eastAsia="Times New Roman" w:hAnsi="Times New Roman" w:cs="Times New Roman"/>
                <w:color w:val="000000" w:themeColor="text1"/>
                <w:sz w:val="24"/>
                <w:szCs w:val="24"/>
              </w:rPr>
              <w:lastRenderedPageBreak/>
              <w:t>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7B5FCF"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lastRenderedPageBreak/>
              <w:t xml:space="preserve">Постійно. </w:t>
            </w:r>
          </w:p>
        </w:tc>
        <w:tc>
          <w:tcPr>
            <w:tcW w:w="3014" w:type="dxa"/>
          </w:tcPr>
          <w:p w:rsidR="007B5FCF" w:rsidRPr="00323C6E" w:rsidRDefault="0037113D" w:rsidP="00EE3B1E">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EF5572" w:rsidRPr="00ED2E5A" w:rsidRDefault="0037113D" w:rsidP="00ED2E5A">
            <w:pPr>
              <w:pStyle w:val="a5"/>
              <w:numPr>
                <w:ilvl w:val="0"/>
                <w:numId w:val="4"/>
              </w:numPr>
              <w:jc w:val="both"/>
              <w:rPr>
                <w:rFonts w:ascii="Times New Roman" w:hAnsi="Times New Roman" w:cs="Times New Roman"/>
                <w:sz w:val="24"/>
                <w:szCs w:val="24"/>
              </w:rPr>
            </w:pPr>
            <w:r w:rsidRPr="007E4618">
              <w:rPr>
                <w:rFonts w:ascii="Times New Roman" w:hAnsi="Times New Roman" w:cs="Times New Roman"/>
                <w:sz w:val="24"/>
                <w:szCs w:val="24"/>
              </w:rPr>
              <w:t>Виконується</w:t>
            </w:r>
            <w:r w:rsidR="00EF5572" w:rsidRPr="00ED2E5A">
              <w:rPr>
                <w:rFonts w:ascii="Times New Roman" w:hAnsi="Times New Roman" w:cs="Times New Roman"/>
                <w:sz w:val="24"/>
                <w:szCs w:val="24"/>
              </w:rPr>
              <w:t xml:space="preserve">. </w:t>
            </w:r>
          </w:p>
          <w:p w:rsidR="007B5FCF" w:rsidRPr="007E4618" w:rsidRDefault="008D0181" w:rsidP="008D0181">
            <w:pPr>
              <w:jc w:val="both"/>
              <w:rPr>
                <w:rFonts w:ascii="Times New Roman" w:hAnsi="Times New Roman" w:cs="Times New Roman"/>
                <w:sz w:val="24"/>
                <w:szCs w:val="24"/>
                <w:lang w:val="ru-RU"/>
              </w:rPr>
            </w:pPr>
            <w:r w:rsidRPr="007E4618">
              <w:rPr>
                <w:rFonts w:ascii="Times New Roman" w:hAnsi="Times New Roman" w:cs="Times New Roman"/>
                <w:sz w:val="24"/>
                <w:szCs w:val="24"/>
              </w:rPr>
              <w:t xml:space="preserve">Щодо кожного державного службовця ведеться особова справа, складовою якої є особова картка встановленого зразка, в якій зазначається про ознайомлення державним службовцем з вимогами і </w:t>
            </w:r>
            <w:r w:rsidRPr="007E4618">
              <w:rPr>
                <w:rFonts w:ascii="Times New Roman" w:hAnsi="Times New Roman" w:cs="Times New Roman"/>
                <w:sz w:val="24"/>
                <w:szCs w:val="24"/>
              </w:rPr>
              <w:lastRenderedPageBreak/>
              <w:t>обмеженнями щодо прийняття та проходження державної служби відповідно до Законів України «Про державну службу» та «Про запобігання корупції».</w:t>
            </w:r>
            <w:r w:rsidR="0037113D" w:rsidRPr="007E4618">
              <w:rPr>
                <w:rFonts w:ascii="Times New Roman" w:hAnsi="Times New Roman" w:cs="Times New Roman"/>
                <w:sz w:val="24"/>
                <w:szCs w:val="24"/>
              </w:rPr>
              <w:t xml:space="preserve"> </w:t>
            </w:r>
          </w:p>
          <w:p w:rsidR="00204DD8" w:rsidRPr="007E4618" w:rsidRDefault="00204DD8" w:rsidP="008D0181">
            <w:pPr>
              <w:jc w:val="both"/>
              <w:rPr>
                <w:rFonts w:ascii="Times New Roman" w:hAnsi="Times New Roman" w:cs="Times New Roman"/>
                <w:sz w:val="24"/>
                <w:szCs w:val="24"/>
                <w:lang w:val="ru-RU"/>
              </w:rPr>
            </w:pPr>
          </w:p>
        </w:tc>
      </w:tr>
      <w:tr w:rsidR="007B5FCF" w:rsidRPr="002864FD" w:rsidTr="00EE3B1E">
        <w:trPr>
          <w:gridAfter w:val="1"/>
          <w:wAfter w:w="9" w:type="dxa"/>
        </w:trPr>
        <w:tc>
          <w:tcPr>
            <w:tcW w:w="574" w:type="dxa"/>
          </w:tcPr>
          <w:p w:rsidR="007B5FCF" w:rsidRPr="00D1681E" w:rsidRDefault="00D1681E" w:rsidP="009711EC">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4</w:t>
            </w:r>
          </w:p>
        </w:tc>
        <w:tc>
          <w:tcPr>
            <w:tcW w:w="4135" w:type="dxa"/>
          </w:tcPr>
          <w:p w:rsidR="007B5FCF" w:rsidRPr="00323C6E" w:rsidRDefault="00255C0C" w:rsidP="009711EC">
            <w:pPr>
              <w:jc w:val="both"/>
              <w:rPr>
                <w:rFonts w:ascii="Times New Roman" w:hAnsi="Times New Roman" w:cs="Times New Roman"/>
                <w:color w:val="000000" w:themeColor="text1"/>
                <w:sz w:val="24"/>
                <w:szCs w:val="24"/>
                <w:shd w:val="clear" w:color="auto" w:fill="F9F9F9"/>
              </w:rPr>
            </w:pPr>
            <w:r w:rsidRPr="00323C6E">
              <w:rPr>
                <w:rFonts w:ascii="Times New Roman" w:eastAsia="Times New Roman" w:hAnsi="Times New Roman" w:cs="Times New Roman"/>
                <w:color w:val="000000" w:themeColor="text1"/>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r w:rsidR="00EE3B1E" w:rsidRPr="00323C6E">
              <w:rPr>
                <w:rFonts w:ascii="Times New Roman" w:eastAsia="Times New Roman" w:hAnsi="Times New Roman" w:cs="Times New Roman"/>
                <w:color w:val="000000" w:themeColor="text1"/>
                <w:sz w:val="24"/>
                <w:szCs w:val="24"/>
              </w:rPr>
              <w:t>.</w:t>
            </w:r>
          </w:p>
        </w:tc>
        <w:tc>
          <w:tcPr>
            <w:tcW w:w="2195" w:type="dxa"/>
          </w:tcPr>
          <w:p w:rsidR="007B5FCF" w:rsidRPr="00323C6E" w:rsidRDefault="00255C0C" w:rsidP="009711EC">
            <w:pPr>
              <w:jc w:val="center"/>
              <w:rPr>
                <w:rFonts w:ascii="Times New Roman" w:hAnsi="Times New Roman" w:cs="Times New Roman"/>
                <w:color w:val="000000" w:themeColor="text1"/>
                <w:sz w:val="24"/>
                <w:szCs w:val="24"/>
              </w:rPr>
            </w:pPr>
            <w:r w:rsidRPr="00323C6E">
              <w:rPr>
                <w:rFonts w:ascii="Times New Roman" w:hAnsi="Times New Roman" w:cs="Times New Roman"/>
                <w:color w:val="000000" w:themeColor="text1"/>
                <w:sz w:val="24"/>
                <w:szCs w:val="24"/>
              </w:rPr>
              <w:t>Постійно.</w:t>
            </w:r>
          </w:p>
        </w:tc>
        <w:tc>
          <w:tcPr>
            <w:tcW w:w="3014" w:type="dxa"/>
          </w:tcPr>
          <w:p w:rsidR="007B5FCF" w:rsidRPr="00323C6E" w:rsidRDefault="00AA3626" w:rsidP="00255C0C">
            <w:pPr>
              <w:jc w:val="center"/>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00555B" w:rsidRDefault="00AA3626" w:rsidP="00AA3626">
            <w:pPr>
              <w:pStyle w:val="a5"/>
              <w:numPr>
                <w:ilvl w:val="0"/>
                <w:numId w:val="5"/>
              </w:numPr>
              <w:jc w:val="both"/>
              <w:rPr>
                <w:rFonts w:ascii="Times New Roman" w:hAnsi="Times New Roman" w:cs="Times New Roman"/>
                <w:color w:val="000000" w:themeColor="text1"/>
                <w:sz w:val="24"/>
                <w:szCs w:val="24"/>
              </w:rPr>
            </w:pPr>
            <w:r w:rsidRPr="00AA3626">
              <w:rPr>
                <w:rFonts w:ascii="Times New Roman" w:hAnsi="Times New Roman" w:cs="Times New Roman"/>
                <w:color w:val="000000" w:themeColor="text1"/>
                <w:sz w:val="24"/>
                <w:szCs w:val="24"/>
              </w:rPr>
              <w:t>В</w:t>
            </w:r>
            <w:r w:rsidR="0000555B" w:rsidRPr="00AA3626">
              <w:rPr>
                <w:rFonts w:ascii="Times New Roman" w:hAnsi="Times New Roman" w:cs="Times New Roman"/>
                <w:color w:val="000000" w:themeColor="text1"/>
                <w:sz w:val="24"/>
                <w:szCs w:val="24"/>
              </w:rPr>
              <w:t xml:space="preserve">иконується. </w:t>
            </w:r>
          </w:p>
          <w:p w:rsidR="00AA3626" w:rsidRPr="00AA3626" w:rsidRDefault="00AA3626" w:rsidP="00AA3626">
            <w:pPr>
              <w:pStyle w:val="21"/>
              <w:spacing w:line="259" w:lineRule="auto"/>
              <w:ind w:firstLine="709"/>
              <w:jc w:val="both"/>
              <w:rPr>
                <w:sz w:val="24"/>
                <w:szCs w:val="24"/>
              </w:rPr>
            </w:pPr>
            <w:r w:rsidRPr="0015287E">
              <w:rPr>
                <w:sz w:val="24"/>
                <w:szCs w:val="24"/>
              </w:rPr>
              <w:t>Проводиться роз’яснювальна робота із запобігання та виявлення корупції, зокрема щодо визначення поняття «конфлікт інтересів», шляхів та способів його врегулювання,  в тому числі шляхом розміщення інформації на офіційному сайті. Структурним підрозділам Головного управління Держгеокадастру у Запорізькій області постійно надається методична допомога щодо застосування антикорупційного законодавства з метою попередження виникнення конфлікту інтересів в діяльності посадових осіб.</w:t>
            </w:r>
          </w:p>
          <w:p w:rsidR="00447F54" w:rsidRDefault="00ED2E5A" w:rsidP="00AA3626">
            <w:pPr>
              <w:jc w:val="both"/>
              <w:rPr>
                <w:rFonts w:ascii="Times New Roman" w:hAnsi="Times New Roman" w:cs="Times New Roman"/>
                <w:sz w:val="24"/>
                <w:szCs w:val="24"/>
              </w:rPr>
            </w:pPr>
            <w:r w:rsidRPr="006D1CC4">
              <w:rPr>
                <w:rFonts w:ascii="Times New Roman" w:hAnsi="Times New Roman" w:cs="Times New Roman"/>
                <w:sz w:val="24"/>
                <w:szCs w:val="24"/>
                <w:shd w:val="clear" w:color="auto" w:fill="F9F9F9"/>
              </w:rPr>
              <w:t xml:space="preserve">За </w:t>
            </w:r>
            <w:r>
              <w:rPr>
                <w:rFonts w:ascii="Times New Roman" w:hAnsi="Times New Roman" w:cs="Times New Roman"/>
                <w:sz w:val="24"/>
                <w:szCs w:val="24"/>
                <w:shd w:val="clear" w:color="auto" w:fill="F9F9F9"/>
              </w:rPr>
              <w:t>період з 01.01.2021 по 01.07.2021  рік</w:t>
            </w:r>
            <w:r w:rsidR="00C57493">
              <w:rPr>
                <w:rFonts w:ascii="Times New Roman" w:hAnsi="Times New Roman" w:cs="Times New Roman"/>
                <w:sz w:val="24"/>
                <w:szCs w:val="24"/>
              </w:rPr>
              <w:t xml:space="preserve">  до </w:t>
            </w:r>
            <w:r w:rsidR="00AA3626" w:rsidRPr="00AA3626">
              <w:rPr>
                <w:rFonts w:ascii="Times New Roman" w:hAnsi="Times New Roman" w:cs="Times New Roman"/>
                <w:sz w:val="24"/>
                <w:szCs w:val="24"/>
              </w:rPr>
              <w:t>Головно</w:t>
            </w:r>
            <w:r w:rsidR="00C57493">
              <w:rPr>
                <w:rFonts w:ascii="Times New Roman" w:hAnsi="Times New Roman" w:cs="Times New Roman"/>
                <w:sz w:val="24"/>
                <w:szCs w:val="24"/>
              </w:rPr>
              <w:t>го управління</w:t>
            </w:r>
            <w:r w:rsidR="00AA3626" w:rsidRPr="00AA3626">
              <w:rPr>
                <w:rFonts w:ascii="Times New Roman" w:hAnsi="Times New Roman" w:cs="Times New Roman"/>
                <w:sz w:val="24"/>
                <w:szCs w:val="24"/>
              </w:rPr>
              <w:t xml:space="preserve"> Держгеокадастру у Запорізькій області </w:t>
            </w:r>
            <w:r>
              <w:rPr>
                <w:rFonts w:ascii="Times New Roman" w:hAnsi="Times New Roman" w:cs="Times New Roman"/>
                <w:color w:val="000000" w:themeColor="text1"/>
                <w:sz w:val="24"/>
                <w:szCs w:val="24"/>
              </w:rPr>
              <w:t>не надходили</w:t>
            </w:r>
            <w:r w:rsidR="00447F54">
              <w:rPr>
                <w:rFonts w:ascii="Times New Roman" w:hAnsi="Times New Roman" w:cs="Times New Roman"/>
                <w:color w:val="000000" w:themeColor="text1"/>
                <w:sz w:val="24"/>
                <w:szCs w:val="24"/>
              </w:rPr>
              <w:t xml:space="preserve"> </w:t>
            </w:r>
            <w:r w:rsidR="00C57493">
              <w:rPr>
                <w:rFonts w:ascii="Times New Roman" w:hAnsi="Times New Roman" w:cs="Times New Roman"/>
                <w:color w:val="000000" w:themeColor="text1"/>
                <w:sz w:val="24"/>
                <w:szCs w:val="24"/>
              </w:rPr>
              <w:t xml:space="preserve">повідомлення </w:t>
            </w:r>
            <w:r w:rsidR="00C57493" w:rsidRPr="00962EF9">
              <w:rPr>
                <w:rFonts w:ascii="Times New Roman" w:hAnsi="Times New Roman" w:cs="Times New Roman"/>
                <w:color w:val="000000" w:themeColor="text1"/>
                <w:sz w:val="24"/>
                <w:szCs w:val="24"/>
              </w:rPr>
              <w:t>про наявність конфлікту інтересів</w:t>
            </w:r>
            <w:r w:rsidR="00AA3626" w:rsidRPr="00AA3626">
              <w:rPr>
                <w:rFonts w:ascii="Times New Roman" w:hAnsi="Times New Roman" w:cs="Times New Roman"/>
                <w:sz w:val="24"/>
                <w:szCs w:val="24"/>
              </w:rPr>
              <w:t>.</w:t>
            </w:r>
          </w:p>
          <w:p w:rsidR="00FF2FAC" w:rsidRPr="00FF2FAC" w:rsidRDefault="00FF2FAC" w:rsidP="00447F54">
            <w:pPr>
              <w:jc w:val="both"/>
              <w:rPr>
                <w:rFonts w:ascii="Times New Roman" w:hAnsi="Times New Roman" w:cs="Times New Roman"/>
                <w:color w:val="000000" w:themeColor="text1"/>
                <w:sz w:val="24"/>
                <w:szCs w:val="24"/>
                <w:lang w:val="ru-RU"/>
              </w:rPr>
            </w:pPr>
          </w:p>
        </w:tc>
      </w:tr>
      <w:tr w:rsidR="00255C0C" w:rsidRPr="002864FD" w:rsidTr="00EE3B1E">
        <w:trPr>
          <w:gridAfter w:val="1"/>
          <w:wAfter w:w="9" w:type="dxa"/>
        </w:trPr>
        <w:tc>
          <w:tcPr>
            <w:tcW w:w="574" w:type="dxa"/>
          </w:tcPr>
          <w:p w:rsidR="00255C0C" w:rsidRPr="00D1681E" w:rsidRDefault="00D1681E" w:rsidP="009711EC">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w:t>
            </w:r>
          </w:p>
        </w:tc>
        <w:tc>
          <w:tcPr>
            <w:tcW w:w="4135" w:type="dxa"/>
          </w:tcPr>
          <w:p w:rsidR="00255C0C" w:rsidRPr="00B22DE6" w:rsidRDefault="00255C0C" w:rsidP="00EE3B1E">
            <w:pPr>
              <w:jc w:val="both"/>
              <w:rPr>
                <w:rFonts w:ascii="Times New Roman" w:hAnsi="Times New Roman" w:cs="Times New Roman"/>
                <w:sz w:val="24"/>
                <w:szCs w:val="24"/>
                <w:shd w:val="clear" w:color="auto" w:fill="F9F9F9"/>
              </w:rPr>
            </w:pPr>
            <w:r w:rsidRPr="00B22DE6">
              <w:rPr>
                <w:rFonts w:ascii="Times New Roman" w:eastAsia="Times New Roman" w:hAnsi="Times New Roman" w:cs="Times New Roman"/>
                <w:sz w:val="24"/>
                <w:szCs w:val="24"/>
              </w:rPr>
              <w:t>Проведення організаційних заходів по підготовці до чергового етапу декларування</w:t>
            </w:r>
            <w:r w:rsidR="00EE3B1E" w:rsidRPr="00B22DE6">
              <w:rPr>
                <w:rFonts w:ascii="Times New Roman" w:eastAsia="Times New Roman" w:hAnsi="Times New Roman" w:cs="Times New Roman"/>
                <w:sz w:val="24"/>
                <w:szCs w:val="24"/>
              </w:rPr>
              <w:t>.</w:t>
            </w:r>
          </w:p>
        </w:tc>
        <w:tc>
          <w:tcPr>
            <w:tcW w:w="2195" w:type="dxa"/>
          </w:tcPr>
          <w:p w:rsidR="00255C0C" w:rsidRPr="00B22DE6" w:rsidRDefault="00ED2E5A" w:rsidP="00ED2E5A">
            <w:pPr>
              <w:jc w:val="center"/>
              <w:rPr>
                <w:rFonts w:ascii="Times New Roman" w:hAnsi="Times New Roman" w:cs="Times New Roman"/>
                <w:sz w:val="24"/>
                <w:szCs w:val="24"/>
              </w:rPr>
            </w:pPr>
            <w:r>
              <w:rPr>
                <w:rFonts w:ascii="Times New Roman" w:eastAsia="Times New Roman" w:hAnsi="Times New Roman" w:cs="Times New Roman"/>
                <w:sz w:val="24"/>
                <w:szCs w:val="24"/>
              </w:rPr>
              <w:t>Січень-березень 2022 року</w:t>
            </w:r>
            <w:r w:rsidR="00EE3B1E" w:rsidRPr="00B22DE6">
              <w:rPr>
                <w:rFonts w:ascii="Times New Roman" w:eastAsia="Times New Roman" w:hAnsi="Times New Roman" w:cs="Times New Roman"/>
                <w:sz w:val="24"/>
                <w:szCs w:val="24"/>
              </w:rPr>
              <w:t>.</w:t>
            </w:r>
          </w:p>
        </w:tc>
        <w:tc>
          <w:tcPr>
            <w:tcW w:w="3014" w:type="dxa"/>
          </w:tcPr>
          <w:p w:rsidR="00255C0C" w:rsidRPr="00B22DE6" w:rsidRDefault="00AA3626" w:rsidP="00EE3B1E">
            <w:pPr>
              <w:jc w:val="center"/>
              <w:rPr>
                <w:rFonts w:ascii="Times New Roman" w:hAnsi="Times New Roman" w:cs="Times New Roman"/>
                <w:sz w:val="24"/>
                <w:szCs w:val="24"/>
                <w:lang w:eastAsia="ru-RU"/>
              </w:rPr>
            </w:pPr>
            <w:r w:rsidRPr="00B22DE6">
              <w:rPr>
                <w:rFonts w:ascii="Times New Roman" w:eastAsia="Times New Roman" w:hAnsi="Times New Roman" w:cs="Times New Roman"/>
                <w:sz w:val="24"/>
                <w:szCs w:val="24"/>
              </w:rPr>
              <w:t>Сектор запобігання та виявлення корупції</w:t>
            </w:r>
          </w:p>
        </w:tc>
        <w:tc>
          <w:tcPr>
            <w:tcW w:w="5697" w:type="dxa"/>
          </w:tcPr>
          <w:p w:rsidR="00ED2E5A" w:rsidRPr="00ED2E5A" w:rsidRDefault="00ED2E5A" w:rsidP="00ED2E5A">
            <w:pPr>
              <w:ind w:firstLine="572"/>
              <w:jc w:val="both"/>
              <w:rPr>
                <w:rFonts w:ascii="Times New Roman" w:hAnsi="Times New Roman" w:cs="Times New Roman"/>
                <w:sz w:val="24"/>
                <w:szCs w:val="24"/>
                <w:lang w:val="ru-RU"/>
              </w:rPr>
            </w:pPr>
            <w:r w:rsidRPr="00ED2E5A">
              <w:rPr>
                <w:rFonts w:ascii="Times New Roman" w:hAnsi="Times New Roman" w:cs="Times New Roman"/>
                <w:sz w:val="24"/>
                <w:szCs w:val="24"/>
              </w:rPr>
              <w:t>За період з 01.01.2021 по 01.04.2021 рік</w:t>
            </w:r>
            <w:r w:rsidRPr="00ED2E5A">
              <w:rPr>
                <w:rFonts w:ascii="Times New Roman" w:hAnsi="Times New Roman" w:cs="Times New Roman"/>
                <w:sz w:val="24"/>
                <w:szCs w:val="24"/>
                <w:lang w:val="ru-RU"/>
              </w:rPr>
              <w:t xml:space="preserve"> </w:t>
            </w:r>
            <w:r w:rsidRPr="00ED2E5A">
              <w:rPr>
                <w:rFonts w:ascii="Times New Roman" w:hAnsi="Times New Roman" w:cs="Times New Roman"/>
                <w:sz w:val="24"/>
                <w:szCs w:val="24"/>
              </w:rPr>
              <w:t>В Головному управлінні проведено  роботу щодо завчасної підготовки до чергового етапу електронного декларування .</w:t>
            </w:r>
          </w:p>
          <w:p w:rsidR="00ED2E5A" w:rsidRPr="00ED2E5A" w:rsidRDefault="00ED2E5A" w:rsidP="00ED2E5A">
            <w:pPr>
              <w:jc w:val="both"/>
              <w:rPr>
                <w:rFonts w:ascii="Times New Roman" w:hAnsi="Times New Roman" w:cs="Times New Roman"/>
                <w:sz w:val="24"/>
                <w:szCs w:val="24"/>
              </w:rPr>
            </w:pPr>
            <w:r w:rsidRPr="00ED2E5A">
              <w:rPr>
                <w:rFonts w:ascii="Times New Roman" w:hAnsi="Times New Roman" w:cs="Times New Roman"/>
                <w:sz w:val="24"/>
                <w:szCs w:val="24"/>
                <w:lang w:val="ru-RU"/>
              </w:rPr>
              <w:tab/>
              <w:t xml:space="preserve">Доведено до </w:t>
            </w:r>
            <w:proofErr w:type="spellStart"/>
            <w:r w:rsidRPr="00ED2E5A">
              <w:rPr>
                <w:rFonts w:ascii="Times New Roman" w:hAnsi="Times New Roman" w:cs="Times New Roman"/>
                <w:sz w:val="24"/>
                <w:szCs w:val="24"/>
                <w:lang w:val="ru-RU"/>
              </w:rPr>
              <w:t>відома</w:t>
            </w:r>
            <w:proofErr w:type="spellEnd"/>
            <w:r w:rsidRPr="00ED2E5A">
              <w:rPr>
                <w:rFonts w:ascii="Times New Roman" w:hAnsi="Times New Roman" w:cs="Times New Roman"/>
                <w:sz w:val="24"/>
                <w:szCs w:val="24"/>
                <w:lang w:val="ru-RU"/>
              </w:rPr>
              <w:t xml:space="preserve"> </w:t>
            </w:r>
            <w:proofErr w:type="spellStart"/>
            <w:r w:rsidRPr="00ED2E5A">
              <w:rPr>
                <w:rFonts w:ascii="Times New Roman" w:hAnsi="Times New Roman" w:cs="Times New Roman"/>
                <w:sz w:val="24"/>
                <w:szCs w:val="24"/>
                <w:lang w:val="ru-RU"/>
              </w:rPr>
              <w:t>оновлені</w:t>
            </w:r>
            <w:proofErr w:type="spellEnd"/>
            <w:r w:rsidRPr="00ED2E5A">
              <w:rPr>
                <w:rFonts w:ascii="Times New Roman" w:hAnsi="Times New Roman" w:cs="Times New Roman"/>
                <w:sz w:val="24"/>
                <w:szCs w:val="24"/>
                <w:lang w:val="ru-RU"/>
              </w:rPr>
              <w:t xml:space="preserve"> роз’</w:t>
            </w:r>
            <w:proofErr w:type="spellStart"/>
            <w:r w:rsidRPr="00ED2E5A">
              <w:rPr>
                <w:rFonts w:ascii="Times New Roman" w:hAnsi="Times New Roman" w:cs="Times New Roman"/>
                <w:sz w:val="24"/>
                <w:szCs w:val="24"/>
              </w:rPr>
              <w:t>яснення</w:t>
            </w:r>
            <w:proofErr w:type="spellEnd"/>
            <w:r w:rsidRPr="00ED2E5A">
              <w:rPr>
                <w:rFonts w:ascii="Times New Roman" w:hAnsi="Times New Roman" w:cs="Times New Roman"/>
                <w:sz w:val="24"/>
                <w:szCs w:val="24"/>
              </w:rPr>
              <w:t xml:space="preserve">, </w:t>
            </w:r>
            <w:proofErr w:type="gramStart"/>
            <w:r w:rsidRPr="00ED2E5A">
              <w:rPr>
                <w:rFonts w:ascii="Times New Roman" w:hAnsi="Times New Roman" w:cs="Times New Roman"/>
                <w:sz w:val="24"/>
                <w:szCs w:val="24"/>
              </w:rPr>
              <w:t>матер</w:t>
            </w:r>
            <w:proofErr w:type="gramEnd"/>
            <w:r w:rsidRPr="00ED2E5A">
              <w:rPr>
                <w:rFonts w:ascii="Times New Roman" w:hAnsi="Times New Roman" w:cs="Times New Roman"/>
                <w:sz w:val="24"/>
                <w:szCs w:val="24"/>
              </w:rPr>
              <w:t>іали, сервіси та інструменти щодо заповнення е-декларацій, та положення законодавства щодо персональної відповідальності особи за порушення вимог фінансового контролю.</w:t>
            </w:r>
          </w:p>
          <w:p w:rsidR="00ED2E5A" w:rsidRPr="00ED2E5A" w:rsidRDefault="00ED2E5A" w:rsidP="00ED2E5A">
            <w:pPr>
              <w:ind w:firstLine="709"/>
              <w:jc w:val="both"/>
              <w:rPr>
                <w:rFonts w:ascii="Times New Roman" w:hAnsi="Times New Roman" w:cs="Times New Roman"/>
                <w:sz w:val="24"/>
                <w:szCs w:val="24"/>
              </w:rPr>
            </w:pPr>
            <w:r w:rsidRPr="00ED2E5A">
              <w:rPr>
                <w:rFonts w:ascii="Times New Roman" w:hAnsi="Times New Roman" w:cs="Times New Roman"/>
                <w:sz w:val="24"/>
                <w:szCs w:val="24"/>
              </w:rPr>
              <w:t>Нагадування щодо завчасної підготовки до чергового етапу електронного декларування  направлені на поштову адресу особам які знаходяться у відпустці по догляду за дитиною (19-</w:t>
            </w:r>
            <w:r w:rsidRPr="00ED2E5A">
              <w:rPr>
                <w:rFonts w:ascii="Times New Roman" w:hAnsi="Times New Roman" w:cs="Times New Roman"/>
                <w:sz w:val="24"/>
                <w:szCs w:val="24"/>
              </w:rPr>
              <w:lastRenderedPageBreak/>
              <w:t>осіб) та на поштову адресу особам які припинили діяльність, пов’язану з виконанням функцій держави або місцевого самоврядування в 2020 році (20-осіб).</w:t>
            </w:r>
          </w:p>
          <w:p w:rsidR="00ED2E5A" w:rsidRPr="002D5B77" w:rsidRDefault="00ED2E5A" w:rsidP="008049A8">
            <w:pPr>
              <w:ind w:firstLine="709"/>
              <w:jc w:val="both"/>
              <w:rPr>
                <w:rFonts w:ascii="Times New Roman" w:hAnsi="Times New Roman" w:cs="Times New Roman"/>
                <w:sz w:val="24"/>
                <w:szCs w:val="24"/>
              </w:rPr>
            </w:pPr>
          </w:p>
          <w:p w:rsidR="00255C0C" w:rsidRPr="00B22DE6" w:rsidRDefault="00255C0C" w:rsidP="00ED2E5A">
            <w:pPr>
              <w:ind w:firstLine="709"/>
              <w:jc w:val="both"/>
              <w:rPr>
                <w:rFonts w:ascii="Times New Roman" w:hAnsi="Times New Roman" w:cs="Times New Roman"/>
                <w:sz w:val="24"/>
                <w:szCs w:val="24"/>
              </w:rPr>
            </w:pPr>
          </w:p>
        </w:tc>
      </w:tr>
      <w:tr w:rsidR="00255C0C" w:rsidRPr="002864FD" w:rsidTr="00880E9B">
        <w:trPr>
          <w:gridAfter w:val="1"/>
          <w:wAfter w:w="9" w:type="dxa"/>
        </w:trPr>
        <w:tc>
          <w:tcPr>
            <w:tcW w:w="574" w:type="dxa"/>
          </w:tcPr>
          <w:p w:rsidR="00255C0C" w:rsidRDefault="00D1681E" w:rsidP="00255C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6</w:t>
            </w:r>
            <w:r w:rsidR="00255C0C">
              <w:rPr>
                <w:rFonts w:ascii="Times New Roman" w:hAnsi="Times New Roman" w:cs="Times New Roman"/>
                <w:color w:val="000000" w:themeColor="text1"/>
                <w:sz w:val="24"/>
                <w:szCs w:val="24"/>
              </w:rPr>
              <w:t xml:space="preserve"> </w:t>
            </w:r>
          </w:p>
        </w:tc>
        <w:tc>
          <w:tcPr>
            <w:tcW w:w="4135" w:type="dxa"/>
          </w:tcPr>
          <w:p w:rsidR="00255C0C" w:rsidRPr="00323C6E" w:rsidRDefault="00255C0C" w:rsidP="00EE3B1E">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перевірки факту подання/неподання суб’єктами декларування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EE3B1E" w:rsidP="00EE3B1E">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 xml:space="preserve">. </w:t>
            </w:r>
          </w:p>
        </w:tc>
        <w:tc>
          <w:tcPr>
            <w:tcW w:w="3014" w:type="dxa"/>
          </w:tcPr>
          <w:p w:rsidR="00255C0C" w:rsidRPr="00323C6E" w:rsidRDefault="004A3D19"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4A3D19" w:rsidRPr="004A3D19" w:rsidRDefault="00A01528" w:rsidP="004A3D19">
            <w:pPr>
              <w:pStyle w:val="a5"/>
              <w:numPr>
                <w:ilvl w:val="0"/>
                <w:numId w:val="7"/>
              </w:numPr>
              <w:jc w:val="both"/>
              <w:rPr>
                <w:rFonts w:ascii="Times New Roman" w:hAnsi="Times New Roman" w:cs="Times New Roman"/>
                <w:color w:val="000000" w:themeColor="text1"/>
                <w:sz w:val="24"/>
                <w:szCs w:val="24"/>
              </w:rPr>
            </w:pPr>
            <w:r w:rsidRPr="004A3D19">
              <w:rPr>
                <w:rFonts w:ascii="Times New Roman" w:hAnsi="Times New Roman" w:cs="Times New Roman"/>
                <w:color w:val="000000" w:themeColor="text1"/>
                <w:sz w:val="24"/>
                <w:szCs w:val="24"/>
              </w:rPr>
              <w:t>В</w:t>
            </w:r>
            <w:r w:rsidR="00222764" w:rsidRPr="004A3D19">
              <w:rPr>
                <w:rFonts w:ascii="Times New Roman" w:hAnsi="Times New Roman" w:cs="Times New Roman"/>
                <w:color w:val="000000" w:themeColor="text1"/>
                <w:sz w:val="24"/>
                <w:szCs w:val="24"/>
              </w:rPr>
              <w:t>иконується</w:t>
            </w:r>
          </w:p>
          <w:p w:rsidR="00255C0C" w:rsidRDefault="004A3D19" w:rsidP="00204DD8">
            <w:pPr>
              <w:ind w:firstLine="775"/>
              <w:jc w:val="both"/>
              <w:rPr>
                <w:rFonts w:ascii="Times New Roman" w:hAnsi="Times New Roman" w:cs="Times New Roman"/>
                <w:color w:val="000000" w:themeColor="text1"/>
                <w:sz w:val="24"/>
                <w:szCs w:val="24"/>
                <w:lang w:val="ru-RU"/>
              </w:rPr>
            </w:pPr>
            <w:r w:rsidRPr="008034BA">
              <w:rPr>
                <w:rFonts w:ascii="Times New Roman" w:hAnsi="Times New Roman" w:cs="Times New Roman"/>
                <w:color w:val="000000" w:themeColor="text1"/>
                <w:sz w:val="24"/>
                <w:szCs w:val="24"/>
              </w:rPr>
              <w:t xml:space="preserve">Відповідно до частини другої статті 49 Закону України «Про запобігання корупції» сектором запобігання та виявлення корупції Головного управління Держгеокадастру у Запорізькій області </w:t>
            </w:r>
            <w:r w:rsidR="00C57493">
              <w:rPr>
                <w:rFonts w:ascii="Times New Roman" w:hAnsi="Times New Roman" w:cs="Times New Roman"/>
                <w:color w:val="000000" w:themeColor="text1"/>
                <w:sz w:val="24"/>
                <w:szCs w:val="24"/>
              </w:rPr>
              <w:t>проводиться  перевірка</w:t>
            </w:r>
            <w:r w:rsidRPr="008034BA">
              <w:rPr>
                <w:rFonts w:ascii="Times New Roman" w:hAnsi="Times New Roman" w:cs="Times New Roman"/>
                <w:color w:val="000000" w:themeColor="text1"/>
                <w:sz w:val="24"/>
                <w:szCs w:val="24"/>
              </w:rPr>
              <w:t xml:space="preserve"> факту подання суб’єктами декларування декларацій, за результатами якої </w:t>
            </w:r>
            <w:r w:rsidR="00C57493">
              <w:rPr>
                <w:rFonts w:ascii="Times New Roman" w:hAnsi="Times New Roman" w:cs="Times New Roman"/>
                <w:color w:val="000000" w:themeColor="text1"/>
                <w:sz w:val="24"/>
                <w:szCs w:val="24"/>
              </w:rPr>
              <w:t xml:space="preserve">не виявлено фактів </w:t>
            </w:r>
            <w:r>
              <w:rPr>
                <w:rFonts w:ascii="Times New Roman" w:hAnsi="Times New Roman" w:cs="Times New Roman"/>
                <w:color w:val="000000" w:themeColor="text1"/>
                <w:sz w:val="24"/>
                <w:szCs w:val="24"/>
              </w:rPr>
              <w:t>несвоєчасного подання та неподання декларації</w:t>
            </w:r>
            <w:r w:rsidRPr="008034BA">
              <w:rPr>
                <w:rFonts w:ascii="Times New Roman" w:hAnsi="Times New Roman" w:cs="Times New Roman"/>
                <w:color w:val="000000" w:themeColor="text1"/>
                <w:sz w:val="24"/>
                <w:szCs w:val="24"/>
              </w:rPr>
              <w:t xml:space="preserve"> </w:t>
            </w:r>
            <w:r>
              <w:rPr>
                <w:rFonts w:ascii="Times New Roman" w:hAnsi="Times New Roman"/>
                <w:sz w:val="24"/>
                <w:szCs w:val="24"/>
              </w:rPr>
              <w:t>осіб уповноважених на виконання функцій держави або місцевого самоврядування</w:t>
            </w:r>
            <w:r w:rsidR="004E0F1D">
              <w:rPr>
                <w:rFonts w:ascii="Times New Roman" w:hAnsi="Times New Roman"/>
                <w:sz w:val="24"/>
                <w:szCs w:val="24"/>
              </w:rPr>
              <w:t>.</w:t>
            </w:r>
            <w:r>
              <w:rPr>
                <w:rFonts w:ascii="Times New Roman" w:hAnsi="Times New Roman" w:cs="Times New Roman"/>
                <w:color w:val="000000" w:themeColor="text1"/>
                <w:sz w:val="24"/>
                <w:szCs w:val="24"/>
              </w:rPr>
              <w:tab/>
            </w:r>
          </w:p>
          <w:p w:rsidR="007F6D24" w:rsidRPr="007F6D24" w:rsidRDefault="007F6D24" w:rsidP="00204DD8">
            <w:pPr>
              <w:ind w:firstLine="775"/>
              <w:jc w:val="both"/>
              <w:rPr>
                <w:rFonts w:ascii="Times New Roman" w:hAnsi="Times New Roman" w:cs="Times New Roman"/>
                <w:sz w:val="24"/>
                <w:szCs w:val="24"/>
                <w:lang w:val="ru-RU"/>
              </w:rPr>
            </w:pPr>
          </w:p>
        </w:tc>
      </w:tr>
      <w:tr w:rsidR="00255C0C" w:rsidRPr="002864FD" w:rsidTr="00880E9B">
        <w:trPr>
          <w:gridAfter w:val="1"/>
          <w:wAfter w:w="9" w:type="dxa"/>
        </w:trPr>
        <w:tc>
          <w:tcPr>
            <w:tcW w:w="574" w:type="dxa"/>
          </w:tcPr>
          <w:p w:rsidR="00255C0C" w:rsidRPr="00D1681E" w:rsidRDefault="00D1681E" w:rsidP="00255C0C">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7</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Невідкладно після виявлення</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4E0F1D"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w:t>
            </w:r>
            <w:r w:rsidR="00A1414B">
              <w:rPr>
                <w:rFonts w:ascii="Times New Roman" w:eastAsia="Times New Roman" w:hAnsi="Times New Roman" w:cs="Times New Roman"/>
                <w:color w:val="000000" w:themeColor="text1"/>
                <w:sz w:val="24"/>
                <w:szCs w:val="24"/>
              </w:rPr>
              <w:t>я</w:t>
            </w:r>
            <w:r>
              <w:rPr>
                <w:rFonts w:ascii="Times New Roman" w:eastAsia="Times New Roman" w:hAnsi="Times New Roman" w:cs="Times New Roman"/>
                <w:color w:val="000000" w:themeColor="text1"/>
                <w:sz w:val="24"/>
                <w:szCs w:val="24"/>
              </w:rPr>
              <w:t xml:space="preserve"> та виявлення корупції</w:t>
            </w:r>
          </w:p>
        </w:tc>
        <w:tc>
          <w:tcPr>
            <w:tcW w:w="5697" w:type="dxa"/>
          </w:tcPr>
          <w:p w:rsidR="004E0F1D" w:rsidRDefault="004E0F1D" w:rsidP="004E0F1D">
            <w:pPr>
              <w:pStyle w:val="a5"/>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4F1F92" w:rsidRPr="004E0F1D">
              <w:rPr>
                <w:rFonts w:ascii="Times New Roman" w:hAnsi="Times New Roman" w:cs="Times New Roman"/>
                <w:color w:val="000000" w:themeColor="text1"/>
                <w:sz w:val="24"/>
                <w:szCs w:val="24"/>
              </w:rPr>
              <w:t>иконується</w:t>
            </w:r>
          </w:p>
          <w:p w:rsidR="00C57493" w:rsidRDefault="00ED2E5A" w:rsidP="00C57493">
            <w:pPr>
              <w:jc w:val="both"/>
              <w:rPr>
                <w:rFonts w:ascii="Times New Roman" w:hAnsi="Times New Roman"/>
                <w:sz w:val="24"/>
                <w:szCs w:val="24"/>
              </w:rPr>
            </w:pPr>
            <w:r w:rsidRPr="006D1CC4">
              <w:rPr>
                <w:rFonts w:ascii="Times New Roman" w:hAnsi="Times New Roman" w:cs="Times New Roman"/>
                <w:sz w:val="24"/>
                <w:szCs w:val="24"/>
                <w:shd w:val="clear" w:color="auto" w:fill="F9F9F9"/>
              </w:rPr>
              <w:t xml:space="preserve">За </w:t>
            </w:r>
            <w:r>
              <w:rPr>
                <w:rFonts w:ascii="Times New Roman" w:hAnsi="Times New Roman" w:cs="Times New Roman"/>
                <w:sz w:val="24"/>
                <w:szCs w:val="24"/>
                <w:shd w:val="clear" w:color="auto" w:fill="F9F9F9"/>
              </w:rPr>
              <w:t>період з 01.01.2021 по 01.07.2021  рік</w:t>
            </w:r>
            <w:r>
              <w:rPr>
                <w:rFonts w:ascii="Times New Roman" w:hAnsi="Times New Roman" w:cs="Times New Roman"/>
                <w:sz w:val="24"/>
                <w:szCs w:val="24"/>
              </w:rPr>
              <w:t xml:space="preserve">  </w:t>
            </w:r>
            <w:r w:rsidR="00C57493" w:rsidRPr="00C57493">
              <w:rPr>
                <w:rFonts w:ascii="Times New Roman" w:hAnsi="Times New Roman" w:cs="Times New Roman"/>
                <w:color w:val="000000" w:themeColor="text1"/>
                <w:sz w:val="24"/>
                <w:szCs w:val="24"/>
              </w:rPr>
              <w:t>в Головному управлінні Держгеокадастру</w:t>
            </w:r>
            <w:r w:rsidR="00C57493">
              <w:rPr>
                <w:rFonts w:ascii="Times New Roman" w:hAnsi="Times New Roman" w:cs="Times New Roman"/>
                <w:color w:val="000000" w:themeColor="text1"/>
                <w:sz w:val="24"/>
                <w:szCs w:val="24"/>
              </w:rPr>
              <w:t xml:space="preserve"> не</w:t>
            </w:r>
            <w:r w:rsidR="004E0F1D">
              <w:rPr>
                <w:rFonts w:ascii="Times New Roman" w:hAnsi="Times New Roman" w:cs="Times New Roman"/>
                <w:color w:val="000000" w:themeColor="text1"/>
                <w:sz w:val="24"/>
                <w:szCs w:val="24"/>
              </w:rPr>
              <w:t xml:space="preserve"> виявлено </w:t>
            </w:r>
            <w:r>
              <w:rPr>
                <w:rFonts w:ascii="Times New Roman" w:hAnsi="Times New Roman" w:cs="Times New Roman"/>
                <w:color w:val="000000" w:themeColor="text1"/>
                <w:sz w:val="24"/>
                <w:szCs w:val="24"/>
              </w:rPr>
              <w:t xml:space="preserve"> правопорушен</w:t>
            </w:r>
            <w:r w:rsidR="00C57493">
              <w:rPr>
                <w:rFonts w:ascii="Times New Roman" w:hAnsi="Times New Roman" w:cs="Times New Roman"/>
                <w:color w:val="000000" w:themeColor="text1"/>
                <w:sz w:val="24"/>
                <w:szCs w:val="24"/>
              </w:rPr>
              <w:t>ь</w:t>
            </w:r>
            <w:r w:rsidR="004E0F1D">
              <w:rPr>
                <w:rFonts w:ascii="Times New Roman" w:hAnsi="Times New Roman" w:cs="Times New Roman"/>
                <w:color w:val="000000" w:themeColor="text1"/>
                <w:sz w:val="24"/>
                <w:szCs w:val="24"/>
              </w:rPr>
              <w:t xml:space="preserve"> </w:t>
            </w:r>
            <w:proofErr w:type="spellStart"/>
            <w:r w:rsidR="004E0F1D">
              <w:rPr>
                <w:rFonts w:ascii="Times New Roman" w:hAnsi="Times New Roman" w:cs="Times New Roman"/>
                <w:color w:val="000000" w:themeColor="text1"/>
                <w:sz w:val="24"/>
                <w:szCs w:val="24"/>
              </w:rPr>
              <w:t>пов</w:t>
            </w:r>
            <w:proofErr w:type="spellEnd"/>
            <w:r w:rsidR="004E0F1D" w:rsidRPr="004E0F1D">
              <w:rPr>
                <w:rFonts w:ascii="Times New Roman" w:hAnsi="Times New Roman" w:cs="Times New Roman"/>
                <w:color w:val="000000" w:themeColor="text1"/>
                <w:sz w:val="24"/>
                <w:szCs w:val="24"/>
                <w:lang w:val="ru-RU"/>
              </w:rPr>
              <w:t>’</w:t>
            </w:r>
            <w:proofErr w:type="spellStart"/>
            <w:r w:rsidR="007E7F74">
              <w:rPr>
                <w:rFonts w:ascii="Times New Roman" w:hAnsi="Times New Roman" w:cs="Times New Roman"/>
                <w:color w:val="000000" w:themeColor="text1"/>
                <w:sz w:val="24"/>
                <w:szCs w:val="24"/>
                <w:lang w:val="ru-RU"/>
              </w:rPr>
              <w:t>язнаих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з</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корупцією</w:t>
            </w:r>
            <w:proofErr w:type="spellEnd"/>
            <w:r w:rsidR="000F06B0">
              <w:rPr>
                <w:rFonts w:ascii="Times New Roman" w:hAnsi="Times New Roman" w:cs="Times New Roman"/>
                <w:color w:val="000000" w:themeColor="text1"/>
                <w:sz w:val="24"/>
                <w:szCs w:val="24"/>
                <w:lang w:val="ru-RU"/>
              </w:rPr>
              <w:t>,</w:t>
            </w:r>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вчинених</w:t>
            </w:r>
            <w:proofErr w:type="spellEnd"/>
            <w:r w:rsidR="007E7F74">
              <w:rPr>
                <w:rFonts w:ascii="Times New Roman" w:hAnsi="Times New Roman" w:cs="Times New Roman"/>
                <w:color w:val="000000" w:themeColor="text1"/>
                <w:sz w:val="24"/>
                <w:szCs w:val="24"/>
                <w:lang w:val="ru-RU"/>
              </w:rPr>
              <w:t xml:space="preserve"> </w:t>
            </w:r>
            <w:proofErr w:type="spellStart"/>
            <w:r w:rsidR="007E7F74">
              <w:rPr>
                <w:rFonts w:ascii="Times New Roman" w:hAnsi="Times New Roman" w:cs="Times New Roman"/>
                <w:color w:val="000000" w:themeColor="text1"/>
                <w:sz w:val="24"/>
                <w:szCs w:val="24"/>
                <w:lang w:val="ru-RU"/>
              </w:rPr>
              <w:t>працівниками</w:t>
            </w:r>
            <w:proofErr w:type="spellEnd"/>
            <w:r w:rsidR="007E7F74">
              <w:rPr>
                <w:rFonts w:ascii="Times New Roman" w:hAnsi="Times New Roman" w:cs="Times New Roman"/>
                <w:color w:val="000000" w:themeColor="text1"/>
                <w:sz w:val="24"/>
                <w:szCs w:val="24"/>
                <w:lang w:val="ru-RU"/>
              </w:rPr>
              <w:t xml:space="preserve"> Головного </w:t>
            </w:r>
            <w:proofErr w:type="spellStart"/>
            <w:r w:rsidR="007E7F74">
              <w:rPr>
                <w:rFonts w:ascii="Times New Roman" w:hAnsi="Times New Roman" w:cs="Times New Roman"/>
                <w:color w:val="000000" w:themeColor="text1"/>
                <w:sz w:val="24"/>
                <w:szCs w:val="24"/>
                <w:lang w:val="ru-RU"/>
              </w:rPr>
              <w:t>управління</w:t>
            </w:r>
            <w:proofErr w:type="spellEnd"/>
            <w:r w:rsidR="00C57493">
              <w:rPr>
                <w:rFonts w:ascii="Times New Roman" w:hAnsi="Times New Roman" w:cs="Times New Roman"/>
                <w:color w:val="000000" w:themeColor="text1"/>
                <w:sz w:val="24"/>
                <w:szCs w:val="24"/>
                <w:lang w:val="ru-RU"/>
              </w:rPr>
              <w:t>.</w:t>
            </w:r>
          </w:p>
          <w:p w:rsidR="00B3692D" w:rsidRPr="004E0F1D" w:rsidRDefault="00B3692D" w:rsidP="007E7F74">
            <w:pPr>
              <w:ind w:firstLine="775"/>
              <w:jc w:val="both"/>
              <w:rPr>
                <w:rFonts w:ascii="Times New Roman" w:hAnsi="Times New Roman"/>
                <w:sz w:val="24"/>
                <w:szCs w:val="24"/>
              </w:rPr>
            </w:pPr>
          </w:p>
          <w:p w:rsidR="00255C0C" w:rsidRPr="004F1F92" w:rsidRDefault="00255C0C" w:rsidP="00A80DDB">
            <w:pPr>
              <w:jc w:val="both"/>
              <w:rPr>
                <w:rFonts w:ascii="Times New Roman" w:hAnsi="Times New Roman" w:cs="Times New Roman"/>
                <w:color w:val="000000" w:themeColor="text1"/>
                <w:sz w:val="24"/>
                <w:szCs w:val="24"/>
                <w:shd w:val="clear" w:color="auto" w:fill="FFFFFF"/>
              </w:rPr>
            </w:pPr>
          </w:p>
        </w:tc>
      </w:tr>
      <w:tr w:rsidR="00255C0C" w:rsidRPr="002864FD" w:rsidTr="00880E9B">
        <w:trPr>
          <w:gridAfter w:val="1"/>
          <w:wAfter w:w="9" w:type="dxa"/>
        </w:trPr>
        <w:tc>
          <w:tcPr>
            <w:tcW w:w="574" w:type="dxa"/>
          </w:tcPr>
          <w:p w:rsidR="00255C0C" w:rsidRPr="00D1681E" w:rsidRDefault="00D1681E" w:rsidP="000F06B0">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8</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Здійснення заходів з підвищення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w:t>
            </w:r>
            <w:r w:rsidRPr="00323C6E">
              <w:rPr>
                <w:rFonts w:ascii="Times New Roman" w:eastAsia="Times New Roman" w:hAnsi="Times New Roman" w:cs="Times New Roman"/>
                <w:color w:val="000000" w:themeColor="text1"/>
                <w:sz w:val="24"/>
                <w:szCs w:val="24"/>
              </w:rPr>
              <w:lastRenderedPageBreak/>
              <w:t>агентства з питань запобігання корупції</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lastRenderedPageBreak/>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7E7F74"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3C7EB9" w:rsidRPr="003C7EB9" w:rsidRDefault="007E7F74" w:rsidP="003C7EB9">
            <w:pPr>
              <w:pStyle w:val="a5"/>
              <w:numPr>
                <w:ilvl w:val="0"/>
                <w:numId w:val="9"/>
              </w:numPr>
              <w:jc w:val="both"/>
              <w:rPr>
                <w:rFonts w:ascii="Times New Roman" w:hAnsi="Times New Roman" w:cs="Times New Roman"/>
                <w:color w:val="000000" w:themeColor="text1"/>
                <w:sz w:val="24"/>
                <w:szCs w:val="24"/>
              </w:rPr>
            </w:pPr>
            <w:r w:rsidRPr="003C7EB9">
              <w:rPr>
                <w:rFonts w:ascii="Times New Roman" w:hAnsi="Times New Roman" w:cs="Times New Roman"/>
                <w:color w:val="000000" w:themeColor="text1"/>
                <w:sz w:val="24"/>
                <w:szCs w:val="24"/>
              </w:rPr>
              <w:t>Виконується</w:t>
            </w:r>
            <w:r w:rsidR="00A80DDB" w:rsidRPr="003C7EB9">
              <w:rPr>
                <w:rFonts w:ascii="Times New Roman" w:hAnsi="Times New Roman" w:cs="Times New Roman"/>
                <w:color w:val="000000" w:themeColor="text1"/>
                <w:sz w:val="24"/>
                <w:szCs w:val="24"/>
              </w:rPr>
              <w:t>.</w:t>
            </w:r>
          </w:p>
          <w:p w:rsidR="00ED2E5A" w:rsidRDefault="00ED2E5A" w:rsidP="003C7EB9">
            <w:pPr>
              <w:pStyle w:val="ae"/>
              <w:spacing w:before="0" w:beforeAutospacing="0" w:after="0" w:afterAutospacing="0" w:line="271" w:lineRule="atLeast"/>
              <w:ind w:firstLine="350"/>
              <w:jc w:val="both"/>
              <w:rPr>
                <w:lang w:val="uk-UA"/>
              </w:rPr>
            </w:pPr>
            <w:r w:rsidRPr="00ED2E5A">
              <w:rPr>
                <w:shd w:val="clear" w:color="auto" w:fill="F9F9F9"/>
                <w:lang w:val="ru-RU"/>
              </w:rPr>
              <w:t xml:space="preserve">За </w:t>
            </w:r>
            <w:proofErr w:type="spellStart"/>
            <w:r w:rsidRPr="00ED2E5A">
              <w:rPr>
                <w:shd w:val="clear" w:color="auto" w:fill="F9F9F9"/>
                <w:lang w:val="ru-RU"/>
              </w:rPr>
              <w:t>період</w:t>
            </w:r>
            <w:proofErr w:type="spellEnd"/>
            <w:r w:rsidRPr="00ED2E5A">
              <w:rPr>
                <w:shd w:val="clear" w:color="auto" w:fill="F9F9F9"/>
                <w:lang w:val="ru-RU"/>
              </w:rPr>
              <w:t xml:space="preserve"> </w:t>
            </w:r>
            <w:proofErr w:type="spellStart"/>
            <w:r w:rsidRPr="00ED2E5A">
              <w:rPr>
                <w:shd w:val="clear" w:color="auto" w:fill="F9F9F9"/>
                <w:lang w:val="ru-RU"/>
              </w:rPr>
              <w:t>з</w:t>
            </w:r>
            <w:proofErr w:type="spellEnd"/>
            <w:r w:rsidRPr="00ED2E5A">
              <w:rPr>
                <w:shd w:val="clear" w:color="auto" w:fill="F9F9F9"/>
                <w:lang w:val="ru-RU"/>
              </w:rPr>
              <w:t xml:space="preserve"> 01.01.2021 по 01.07.2021  </w:t>
            </w:r>
            <w:proofErr w:type="spellStart"/>
            <w:proofErr w:type="gramStart"/>
            <w:r w:rsidRPr="00ED2E5A">
              <w:rPr>
                <w:shd w:val="clear" w:color="auto" w:fill="F9F9F9"/>
                <w:lang w:val="ru-RU"/>
              </w:rPr>
              <w:t>р</w:t>
            </w:r>
            <w:proofErr w:type="gramEnd"/>
            <w:r w:rsidRPr="00ED2E5A">
              <w:rPr>
                <w:shd w:val="clear" w:color="auto" w:fill="F9F9F9"/>
                <w:lang w:val="ru-RU"/>
              </w:rPr>
              <w:t>ік</w:t>
            </w:r>
            <w:proofErr w:type="spellEnd"/>
            <w:r w:rsidRPr="00ED2E5A">
              <w:rPr>
                <w:lang w:val="ru-RU"/>
              </w:rPr>
              <w:t xml:space="preserve">  </w:t>
            </w:r>
            <w:r w:rsidR="00B3692D">
              <w:rPr>
                <w:lang w:val="uk-UA"/>
              </w:rPr>
              <w:t>п</w:t>
            </w:r>
            <w:r w:rsidR="003C7EB9" w:rsidRPr="003C7EB9">
              <w:rPr>
                <w:lang w:val="uk-UA"/>
              </w:rPr>
              <w:t xml:space="preserve">рацівниками сектору  запобігання та виявлення корупції Головного управління Держгеокадастру у </w:t>
            </w:r>
            <w:r w:rsidR="00B3692D">
              <w:rPr>
                <w:lang w:val="uk-UA"/>
              </w:rPr>
              <w:t xml:space="preserve">Запорізькій області  </w:t>
            </w:r>
            <w:r w:rsidR="000F06B0">
              <w:rPr>
                <w:lang w:val="uk-UA"/>
              </w:rPr>
              <w:t>проведено 1</w:t>
            </w:r>
            <w:r w:rsidR="00B3692D">
              <w:rPr>
                <w:lang w:val="uk-UA"/>
              </w:rPr>
              <w:t xml:space="preserve"> </w:t>
            </w:r>
            <w:proofErr w:type="spellStart"/>
            <w:r>
              <w:rPr>
                <w:lang w:val="uk-UA"/>
              </w:rPr>
              <w:t>онлайн</w:t>
            </w:r>
            <w:proofErr w:type="spellEnd"/>
            <w:r>
              <w:rPr>
                <w:lang w:val="uk-UA"/>
              </w:rPr>
              <w:t xml:space="preserve"> </w:t>
            </w:r>
            <w:r w:rsidR="00B3692D">
              <w:rPr>
                <w:lang w:val="uk-UA"/>
              </w:rPr>
              <w:t>нарад</w:t>
            </w:r>
            <w:r w:rsidR="000F06B0">
              <w:rPr>
                <w:lang w:val="uk-UA"/>
              </w:rPr>
              <w:t>у</w:t>
            </w:r>
            <w:r w:rsidR="00D06491">
              <w:rPr>
                <w:lang w:val="uk-UA"/>
              </w:rPr>
              <w:t xml:space="preserve"> </w:t>
            </w:r>
            <w:r w:rsidR="000F06B0">
              <w:rPr>
                <w:lang w:val="uk-UA"/>
              </w:rPr>
              <w:t>- семінар</w:t>
            </w:r>
            <w:r w:rsidR="003C7EB9" w:rsidRPr="003C7EB9">
              <w:rPr>
                <w:lang w:val="uk-UA"/>
              </w:rPr>
              <w:t xml:space="preserve">, </w:t>
            </w:r>
            <w:r w:rsidR="000F06B0">
              <w:rPr>
                <w:lang w:val="uk-UA"/>
              </w:rPr>
              <w:t>стосовно</w:t>
            </w:r>
            <w:r>
              <w:rPr>
                <w:lang w:val="uk-UA"/>
              </w:rPr>
              <w:t>:</w:t>
            </w:r>
          </w:p>
          <w:p w:rsidR="00ED2E5A" w:rsidRPr="00ED2E5A" w:rsidRDefault="00ED2E5A" w:rsidP="00ED2E5A">
            <w:pPr>
              <w:pStyle w:val="a5"/>
              <w:tabs>
                <w:tab w:val="left" w:pos="993"/>
              </w:tabs>
              <w:spacing w:before="6" w:after="6"/>
              <w:ind w:left="0" w:firstLine="567"/>
              <w:jc w:val="both"/>
              <w:rPr>
                <w:rFonts w:ascii="Times New Roman" w:hAnsi="Times New Roman" w:cs="Times New Roman"/>
                <w:sz w:val="24"/>
                <w:szCs w:val="24"/>
              </w:rPr>
            </w:pPr>
            <w:r w:rsidRPr="00ED2E5A">
              <w:rPr>
                <w:rFonts w:ascii="Times New Roman" w:hAnsi="Times New Roman" w:cs="Times New Roman"/>
                <w:sz w:val="24"/>
                <w:szCs w:val="24"/>
              </w:rPr>
              <w:t xml:space="preserve">- Запобігання одержанню неправомірної вигоди або подарунка та поводження з ним; </w:t>
            </w:r>
          </w:p>
          <w:p w:rsidR="00ED2E5A" w:rsidRPr="00ED2E5A" w:rsidRDefault="00ED2E5A" w:rsidP="00ED2E5A">
            <w:pPr>
              <w:pStyle w:val="a5"/>
              <w:tabs>
                <w:tab w:val="left" w:pos="993"/>
              </w:tabs>
              <w:spacing w:before="6" w:after="6"/>
              <w:ind w:left="0" w:firstLine="567"/>
              <w:jc w:val="both"/>
              <w:rPr>
                <w:rFonts w:ascii="Times New Roman" w:hAnsi="Times New Roman" w:cs="Times New Roman"/>
                <w:sz w:val="24"/>
                <w:szCs w:val="24"/>
              </w:rPr>
            </w:pPr>
            <w:r w:rsidRPr="00ED2E5A">
              <w:rPr>
                <w:rFonts w:ascii="Times New Roman" w:hAnsi="Times New Roman" w:cs="Times New Roman"/>
                <w:sz w:val="24"/>
                <w:szCs w:val="24"/>
              </w:rPr>
              <w:lastRenderedPageBreak/>
              <w:t xml:space="preserve">- Обмеження щодо використання службового становища та службових повноважень; </w:t>
            </w:r>
          </w:p>
          <w:p w:rsidR="00ED2E5A" w:rsidRPr="00ED2E5A" w:rsidRDefault="00ED2E5A" w:rsidP="00ED2E5A">
            <w:pPr>
              <w:pStyle w:val="a5"/>
              <w:tabs>
                <w:tab w:val="left" w:pos="993"/>
              </w:tabs>
              <w:spacing w:before="6" w:after="6"/>
              <w:ind w:left="0" w:firstLine="567"/>
              <w:jc w:val="both"/>
              <w:rPr>
                <w:rFonts w:ascii="Times New Roman" w:hAnsi="Times New Roman" w:cs="Times New Roman"/>
                <w:sz w:val="24"/>
                <w:szCs w:val="24"/>
              </w:rPr>
            </w:pPr>
            <w:r w:rsidRPr="00ED2E5A">
              <w:rPr>
                <w:rFonts w:ascii="Times New Roman" w:hAnsi="Times New Roman" w:cs="Times New Roman"/>
                <w:sz w:val="24"/>
                <w:szCs w:val="24"/>
              </w:rPr>
              <w:t xml:space="preserve">- Обмеження щодо отримання подарунків; </w:t>
            </w:r>
          </w:p>
          <w:p w:rsidR="00ED2E5A" w:rsidRPr="00ED2E5A" w:rsidRDefault="00ED2E5A" w:rsidP="00ED2E5A">
            <w:pPr>
              <w:pStyle w:val="a5"/>
              <w:tabs>
                <w:tab w:val="left" w:pos="993"/>
              </w:tabs>
              <w:spacing w:before="6" w:after="6"/>
              <w:ind w:left="0" w:firstLine="567"/>
              <w:jc w:val="both"/>
              <w:rPr>
                <w:rFonts w:ascii="Times New Roman" w:hAnsi="Times New Roman" w:cs="Times New Roman"/>
                <w:sz w:val="24"/>
                <w:szCs w:val="24"/>
              </w:rPr>
            </w:pPr>
            <w:r w:rsidRPr="00ED2E5A">
              <w:rPr>
                <w:rFonts w:ascii="Times New Roman" w:hAnsi="Times New Roman" w:cs="Times New Roman"/>
                <w:sz w:val="24"/>
                <w:szCs w:val="24"/>
              </w:rPr>
              <w:t xml:space="preserve">- Запобігання та врегулювання конфлікту інтересів; </w:t>
            </w:r>
          </w:p>
          <w:p w:rsidR="00ED2E5A" w:rsidRDefault="00ED2E5A" w:rsidP="00ED2E5A">
            <w:pPr>
              <w:pStyle w:val="ae"/>
              <w:spacing w:before="0" w:beforeAutospacing="0" w:after="0" w:afterAutospacing="0" w:line="271" w:lineRule="atLeast"/>
              <w:ind w:firstLine="350"/>
              <w:jc w:val="both"/>
              <w:rPr>
                <w:lang w:val="uk-UA"/>
              </w:rPr>
            </w:pPr>
            <w:r w:rsidRPr="00ED2E5A">
              <w:rPr>
                <w:lang w:val="uk-UA"/>
              </w:rPr>
              <w:t>- Загальні питання щодо прав викривачів</w:t>
            </w:r>
            <w:r w:rsidR="000F06B0">
              <w:rPr>
                <w:lang w:val="uk-UA"/>
              </w:rPr>
              <w:t xml:space="preserve"> </w:t>
            </w:r>
          </w:p>
          <w:p w:rsidR="003C7EB9" w:rsidRPr="003C7EB9" w:rsidRDefault="009358F4" w:rsidP="00ED2E5A">
            <w:pPr>
              <w:pStyle w:val="ae"/>
              <w:spacing w:before="0" w:beforeAutospacing="0" w:after="0" w:afterAutospacing="0" w:line="271" w:lineRule="atLeast"/>
              <w:ind w:firstLine="350"/>
              <w:jc w:val="both"/>
              <w:rPr>
                <w:lang w:val="uk-UA"/>
              </w:rPr>
            </w:pPr>
            <w:r>
              <w:rPr>
                <w:color w:val="000000" w:themeColor="text1"/>
                <w:lang w:val="uk-UA"/>
              </w:rPr>
              <w:t xml:space="preserve">Також працівники Головного управління ознайомлені під особистий підпис з </w:t>
            </w:r>
            <w:proofErr w:type="spellStart"/>
            <w:r w:rsidR="000F06B0" w:rsidRPr="000F06B0">
              <w:rPr>
                <w:color w:val="000000" w:themeColor="text1"/>
                <w:lang w:val="uk-UA"/>
              </w:rPr>
              <w:t>порядок</w:t>
            </w:r>
            <w:r>
              <w:rPr>
                <w:color w:val="000000" w:themeColor="text1"/>
                <w:lang w:val="uk-UA"/>
              </w:rPr>
              <w:t>ом</w:t>
            </w:r>
            <w:proofErr w:type="spellEnd"/>
            <w:r>
              <w:rPr>
                <w:color w:val="000000" w:themeColor="text1"/>
                <w:lang w:val="uk-UA"/>
              </w:rPr>
              <w:t xml:space="preserve"> та строками</w:t>
            </w:r>
            <w:r w:rsidR="000F06B0" w:rsidRPr="000F06B0">
              <w:rPr>
                <w:color w:val="000000" w:themeColor="text1"/>
                <w:lang w:val="uk-UA"/>
              </w:rPr>
              <w:t xml:space="preserve"> подання повідомлень про суттєві зміни в майновому стані</w:t>
            </w:r>
            <w:r w:rsidR="003C7EB9" w:rsidRPr="003C7EB9">
              <w:rPr>
                <w:lang w:val="uk-UA"/>
              </w:rPr>
              <w:t xml:space="preserve"> </w:t>
            </w:r>
            <w:r w:rsidR="000F06B0">
              <w:rPr>
                <w:lang w:val="uk-UA"/>
              </w:rPr>
              <w:t>.</w:t>
            </w:r>
          </w:p>
          <w:p w:rsidR="00A80DDB" w:rsidRPr="003C7EB9" w:rsidRDefault="003C7EB9" w:rsidP="009358F4">
            <w:pPr>
              <w:ind w:firstLine="430"/>
              <w:jc w:val="both"/>
              <w:rPr>
                <w:rFonts w:ascii="Times New Roman" w:hAnsi="Times New Roman" w:cs="Times New Roman"/>
                <w:color w:val="000000" w:themeColor="text1"/>
                <w:sz w:val="24"/>
                <w:szCs w:val="24"/>
              </w:rPr>
            </w:pPr>
            <w:r w:rsidRPr="003C7EB9">
              <w:rPr>
                <w:rFonts w:ascii="Times New Roman" w:hAnsi="Times New Roman" w:cs="Times New Roman"/>
                <w:sz w:val="24"/>
                <w:szCs w:val="24"/>
              </w:rPr>
              <w:t xml:space="preserve">Актуальні інформаційні матеріали </w:t>
            </w:r>
            <w:r w:rsidR="00D06491">
              <w:rPr>
                <w:rFonts w:ascii="Times New Roman" w:hAnsi="Times New Roman" w:cs="Times New Roman"/>
                <w:sz w:val="24"/>
                <w:szCs w:val="24"/>
              </w:rPr>
              <w:t xml:space="preserve">розміщуються на офіційному </w:t>
            </w:r>
            <w:proofErr w:type="spellStart"/>
            <w:r w:rsidR="00D06491">
              <w:rPr>
                <w:rFonts w:ascii="Times New Roman" w:hAnsi="Times New Roman" w:cs="Times New Roman"/>
                <w:sz w:val="24"/>
                <w:szCs w:val="24"/>
              </w:rPr>
              <w:t>веб-</w:t>
            </w:r>
            <w:r w:rsidRPr="003C7EB9">
              <w:rPr>
                <w:rFonts w:ascii="Times New Roman" w:hAnsi="Times New Roman" w:cs="Times New Roman"/>
                <w:sz w:val="24"/>
                <w:szCs w:val="24"/>
              </w:rPr>
              <w:t>сайті</w:t>
            </w:r>
            <w:proofErr w:type="spellEnd"/>
            <w:r w:rsidRPr="003C7EB9">
              <w:rPr>
                <w:rFonts w:ascii="Times New Roman" w:hAnsi="Times New Roman" w:cs="Times New Roman"/>
                <w:sz w:val="24"/>
                <w:szCs w:val="24"/>
              </w:rPr>
              <w:t xml:space="preserve"> Головного управління Держгеокадастру у Запорізькій області</w:t>
            </w:r>
            <w:r w:rsidR="00A80DDB" w:rsidRPr="003C7EB9">
              <w:rPr>
                <w:rFonts w:ascii="Times New Roman" w:hAnsi="Times New Roman" w:cs="Times New Roman"/>
                <w:color w:val="000000" w:themeColor="text1"/>
                <w:sz w:val="24"/>
                <w:szCs w:val="24"/>
              </w:rPr>
              <w:t xml:space="preserve"> </w:t>
            </w:r>
          </w:p>
          <w:p w:rsidR="00255C0C" w:rsidRPr="00523AA1" w:rsidRDefault="00523AA1" w:rsidP="00A80DDB">
            <w:pPr>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p>
        </w:tc>
      </w:tr>
      <w:tr w:rsidR="00255C0C" w:rsidRPr="002864FD" w:rsidTr="00880E9B">
        <w:trPr>
          <w:gridAfter w:val="1"/>
          <w:wAfter w:w="9" w:type="dxa"/>
        </w:trPr>
        <w:tc>
          <w:tcPr>
            <w:tcW w:w="574" w:type="dxa"/>
          </w:tcPr>
          <w:p w:rsidR="00255C0C" w:rsidRPr="00D1681E" w:rsidRDefault="00D1681E" w:rsidP="000F06B0">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9</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255C0C"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 пізніше ніж протягом трьох годин робочого часу з моменту отримання повідомлення (інформації), затримання особи, тощо</w:t>
            </w:r>
            <w:r w:rsidR="00880E9B"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EF5572" w:rsidP="00880E9B">
            <w:pPr>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rPr>
              <w:t xml:space="preserve"> Начальник</w:t>
            </w:r>
            <w:r w:rsidR="00A1414B">
              <w:rPr>
                <w:rFonts w:ascii="Times New Roman" w:eastAsia="Times New Roman" w:hAnsi="Times New Roman" w:cs="Times New Roman"/>
                <w:color w:val="000000" w:themeColor="text1"/>
                <w:sz w:val="24"/>
                <w:szCs w:val="24"/>
              </w:rPr>
              <w:t xml:space="preserve"> Головного управління Держгеокадастру у Запорізькій області </w:t>
            </w:r>
          </w:p>
        </w:tc>
        <w:tc>
          <w:tcPr>
            <w:tcW w:w="5697" w:type="dxa"/>
          </w:tcPr>
          <w:p w:rsidR="00523AA1" w:rsidRPr="00A1414B" w:rsidRDefault="00A1414B" w:rsidP="00A1414B">
            <w:pPr>
              <w:pStyle w:val="a5"/>
              <w:numPr>
                <w:ilvl w:val="0"/>
                <w:numId w:val="11"/>
              </w:numPr>
              <w:jc w:val="both"/>
              <w:rPr>
                <w:rFonts w:ascii="Times New Roman" w:hAnsi="Times New Roman" w:cs="Times New Roman"/>
                <w:color w:val="000000" w:themeColor="text1"/>
                <w:sz w:val="24"/>
                <w:szCs w:val="24"/>
              </w:rPr>
            </w:pPr>
            <w:r w:rsidRPr="00A1414B">
              <w:rPr>
                <w:rFonts w:ascii="Times New Roman" w:hAnsi="Times New Roman" w:cs="Times New Roman"/>
                <w:color w:val="000000" w:themeColor="text1"/>
                <w:sz w:val="24"/>
                <w:szCs w:val="24"/>
              </w:rPr>
              <w:t>В</w:t>
            </w:r>
            <w:r w:rsidR="00523AA1" w:rsidRPr="00A1414B">
              <w:rPr>
                <w:rFonts w:ascii="Times New Roman" w:hAnsi="Times New Roman" w:cs="Times New Roman"/>
                <w:color w:val="000000" w:themeColor="text1"/>
                <w:sz w:val="24"/>
                <w:szCs w:val="24"/>
              </w:rPr>
              <w:t xml:space="preserve">иконується. </w:t>
            </w:r>
          </w:p>
          <w:p w:rsidR="00A1414B" w:rsidRPr="00A1414B" w:rsidRDefault="00A1414B" w:rsidP="00A1414B">
            <w:pPr>
              <w:jc w:val="both"/>
              <w:rPr>
                <w:rFonts w:ascii="Times New Roman" w:hAnsi="Times New Roman" w:cs="Times New Roman"/>
                <w:color w:val="000000" w:themeColor="text1"/>
                <w:sz w:val="24"/>
                <w:szCs w:val="24"/>
              </w:rPr>
            </w:pPr>
            <w:r w:rsidRPr="00A1414B">
              <w:rPr>
                <w:rFonts w:ascii="Times New Roman" w:hAnsi="Times New Roman" w:cs="Times New Roman"/>
                <w:sz w:val="24"/>
                <w:szCs w:val="24"/>
              </w:rPr>
              <w:t>На виконання Наказу №4 від 09.01.2018 року «Про невідкладен</w:t>
            </w:r>
            <w:r w:rsidR="00EC3CA0">
              <w:rPr>
                <w:rFonts w:ascii="Times New Roman" w:hAnsi="Times New Roman" w:cs="Times New Roman"/>
                <w:sz w:val="24"/>
                <w:szCs w:val="24"/>
              </w:rPr>
              <w:t>е</w:t>
            </w:r>
            <w:r w:rsidRPr="00A1414B">
              <w:rPr>
                <w:rFonts w:ascii="Times New Roman" w:hAnsi="Times New Roman" w:cs="Times New Roman"/>
                <w:sz w:val="24"/>
                <w:szCs w:val="24"/>
              </w:rPr>
              <w:t xml:space="preserve"> інформування щодо фактів </w:t>
            </w:r>
            <w:r w:rsidR="00EC3CA0" w:rsidRPr="00A1414B">
              <w:rPr>
                <w:rFonts w:ascii="Times New Roman" w:hAnsi="Times New Roman" w:cs="Times New Roman"/>
                <w:sz w:val="24"/>
                <w:szCs w:val="24"/>
              </w:rPr>
              <w:t>правопорушень</w:t>
            </w:r>
            <w:r w:rsidRPr="00A1414B">
              <w:rPr>
                <w:rFonts w:ascii="Times New Roman" w:hAnsi="Times New Roman" w:cs="Times New Roman"/>
                <w:sz w:val="24"/>
                <w:szCs w:val="24"/>
              </w:rPr>
              <w:t xml:space="preserve">» до </w:t>
            </w:r>
            <w:r w:rsidR="00EC3CA0" w:rsidRPr="00A1414B">
              <w:rPr>
                <w:rFonts w:ascii="Times New Roman" w:hAnsi="Times New Roman" w:cs="Times New Roman"/>
                <w:sz w:val="24"/>
                <w:szCs w:val="24"/>
              </w:rPr>
              <w:t>Держгеокадастру</w:t>
            </w:r>
            <w:r w:rsidRPr="00A1414B">
              <w:rPr>
                <w:rFonts w:ascii="Times New Roman" w:hAnsi="Times New Roman" w:cs="Times New Roman"/>
                <w:sz w:val="24"/>
                <w:szCs w:val="24"/>
              </w:rPr>
              <w:t xml:space="preserve">  України </w:t>
            </w:r>
            <w:r w:rsidR="009358F4" w:rsidRPr="00ED2E5A">
              <w:rPr>
                <w:rFonts w:ascii="Times New Roman" w:hAnsi="Times New Roman" w:cs="Times New Roman"/>
                <w:sz w:val="24"/>
                <w:szCs w:val="24"/>
                <w:shd w:val="clear" w:color="auto" w:fill="F9F9F9"/>
                <w:lang w:val="ru-RU"/>
              </w:rPr>
              <w:t xml:space="preserve">За </w:t>
            </w:r>
            <w:proofErr w:type="spellStart"/>
            <w:r w:rsidR="009358F4" w:rsidRPr="00ED2E5A">
              <w:rPr>
                <w:rFonts w:ascii="Times New Roman" w:hAnsi="Times New Roman" w:cs="Times New Roman"/>
                <w:sz w:val="24"/>
                <w:szCs w:val="24"/>
                <w:shd w:val="clear" w:color="auto" w:fill="F9F9F9"/>
                <w:lang w:val="ru-RU"/>
              </w:rPr>
              <w:t>період</w:t>
            </w:r>
            <w:proofErr w:type="spellEnd"/>
            <w:r w:rsidR="009358F4" w:rsidRPr="00ED2E5A">
              <w:rPr>
                <w:rFonts w:ascii="Times New Roman" w:hAnsi="Times New Roman" w:cs="Times New Roman"/>
                <w:sz w:val="24"/>
                <w:szCs w:val="24"/>
                <w:shd w:val="clear" w:color="auto" w:fill="F9F9F9"/>
                <w:lang w:val="ru-RU"/>
              </w:rPr>
              <w:t xml:space="preserve"> </w:t>
            </w:r>
            <w:proofErr w:type="spellStart"/>
            <w:r w:rsidR="009358F4" w:rsidRPr="00ED2E5A">
              <w:rPr>
                <w:rFonts w:ascii="Times New Roman" w:hAnsi="Times New Roman" w:cs="Times New Roman"/>
                <w:sz w:val="24"/>
                <w:szCs w:val="24"/>
                <w:shd w:val="clear" w:color="auto" w:fill="F9F9F9"/>
                <w:lang w:val="ru-RU"/>
              </w:rPr>
              <w:t>з</w:t>
            </w:r>
            <w:proofErr w:type="spellEnd"/>
            <w:r w:rsidR="009358F4" w:rsidRPr="00ED2E5A">
              <w:rPr>
                <w:rFonts w:ascii="Times New Roman" w:hAnsi="Times New Roman" w:cs="Times New Roman"/>
                <w:sz w:val="24"/>
                <w:szCs w:val="24"/>
                <w:shd w:val="clear" w:color="auto" w:fill="F9F9F9"/>
                <w:lang w:val="ru-RU"/>
              </w:rPr>
              <w:t xml:space="preserve"> 01.01.2021 по 01.07.2021  </w:t>
            </w:r>
            <w:proofErr w:type="spellStart"/>
            <w:r w:rsidR="009358F4" w:rsidRPr="00ED2E5A">
              <w:rPr>
                <w:rFonts w:ascii="Times New Roman" w:hAnsi="Times New Roman" w:cs="Times New Roman"/>
                <w:sz w:val="24"/>
                <w:szCs w:val="24"/>
                <w:shd w:val="clear" w:color="auto" w:fill="F9F9F9"/>
                <w:lang w:val="ru-RU"/>
              </w:rPr>
              <w:t>рік</w:t>
            </w:r>
            <w:proofErr w:type="spellEnd"/>
            <w:r w:rsidR="009358F4" w:rsidRPr="00ED2E5A">
              <w:rPr>
                <w:rFonts w:ascii="Times New Roman" w:hAnsi="Times New Roman" w:cs="Times New Roman"/>
                <w:sz w:val="24"/>
                <w:szCs w:val="24"/>
                <w:lang w:val="ru-RU"/>
              </w:rPr>
              <w:t xml:space="preserve">  </w:t>
            </w:r>
            <w:r w:rsidR="00B3692D" w:rsidRPr="007E7F74">
              <w:rPr>
                <w:rFonts w:ascii="Times New Roman" w:hAnsi="Times New Roman" w:cs="Times New Roman"/>
                <w:color w:val="000000" w:themeColor="text1"/>
                <w:sz w:val="24"/>
                <w:szCs w:val="24"/>
                <w:lang w:val="ru-RU"/>
              </w:rPr>
              <w:t xml:space="preserve"> </w:t>
            </w:r>
            <w:r w:rsidRPr="00A1414B">
              <w:rPr>
                <w:rFonts w:ascii="Times New Roman" w:hAnsi="Times New Roman" w:cs="Times New Roman"/>
                <w:sz w:val="24"/>
                <w:szCs w:val="24"/>
              </w:rPr>
              <w:t>надіслано</w:t>
            </w:r>
            <w:r w:rsidR="00B3692D">
              <w:rPr>
                <w:rFonts w:ascii="Times New Roman" w:hAnsi="Times New Roman" w:cs="Times New Roman"/>
                <w:sz w:val="24"/>
                <w:szCs w:val="24"/>
              </w:rPr>
              <w:t xml:space="preserve"> </w:t>
            </w:r>
            <w:r w:rsidR="009812E2">
              <w:rPr>
                <w:rFonts w:ascii="Times New Roman" w:hAnsi="Times New Roman" w:cs="Times New Roman"/>
                <w:sz w:val="24"/>
                <w:szCs w:val="24"/>
              </w:rPr>
              <w:t>1</w:t>
            </w:r>
            <w:r w:rsidR="009358F4">
              <w:rPr>
                <w:rFonts w:ascii="Times New Roman" w:hAnsi="Times New Roman" w:cs="Times New Roman"/>
                <w:sz w:val="24"/>
                <w:szCs w:val="24"/>
              </w:rPr>
              <w:t>5</w:t>
            </w:r>
            <w:r w:rsidRPr="00A1414B">
              <w:rPr>
                <w:rFonts w:ascii="Times New Roman" w:hAnsi="Times New Roman" w:cs="Times New Roman"/>
                <w:sz w:val="24"/>
                <w:szCs w:val="24"/>
              </w:rPr>
              <w:t xml:space="preserve">  термінових повідомлень.</w:t>
            </w:r>
          </w:p>
          <w:p w:rsidR="00255C0C" w:rsidRDefault="00255C0C" w:rsidP="00523AA1">
            <w:pPr>
              <w:jc w:val="both"/>
              <w:rPr>
                <w:rFonts w:ascii="Times New Roman" w:hAnsi="Times New Roman" w:cs="Times New Roman"/>
                <w:color w:val="000000" w:themeColor="text1"/>
                <w:sz w:val="24"/>
                <w:szCs w:val="24"/>
              </w:rPr>
            </w:pPr>
          </w:p>
          <w:p w:rsidR="00DF4C24" w:rsidRDefault="00DF4C24" w:rsidP="00523AA1">
            <w:pPr>
              <w:jc w:val="both"/>
              <w:rPr>
                <w:rFonts w:ascii="Times New Roman" w:hAnsi="Times New Roman" w:cs="Times New Roman"/>
                <w:color w:val="000000" w:themeColor="text1"/>
                <w:sz w:val="24"/>
                <w:szCs w:val="24"/>
              </w:rPr>
            </w:pPr>
          </w:p>
          <w:p w:rsidR="00DF4C24" w:rsidRDefault="00DF4C24" w:rsidP="00523AA1">
            <w:pPr>
              <w:jc w:val="both"/>
              <w:rPr>
                <w:rFonts w:ascii="Times New Roman" w:hAnsi="Times New Roman" w:cs="Times New Roman"/>
                <w:color w:val="000000" w:themeColor="text1"/>
                <w:sz w:val="24"/>
                <w:szCs w:val="24"/>
              </w:rPr>
            </w:pPr>
          </w:p>
          <w:p w:rsidR="00DF4C24" w:rsidRDefault="00DF4C24" w:rsidP="00523AA1">
            <w:pPr>
              <w:jc w:val="both"/>
              <w:rPr>
                <w:rFonts w:ascii="Times New Roman" w:hAnsi="Times New Roman" w:cs="Times New Roman"/>
                <w:color w:val="000000" w:themeColor="text1"/>
                <w:sz w:val="24"/>
                <w:szCs w:val="24"/>
              </w:rPr>
            </w:pPr>
          </w:p>
          <w:p w:rsidR="00DF4C24" w:rsidRPr="00C17C20" w:rsidRDefault="00DF4C24" w:rsidP="00523AA1">
            <w:pPr>
              <w:jc w:val="both"/>
              <w:rPr>
                <w:rFonts w:ascii="Times New Roman" w:hAnsi="Times New Roman" w:cs="Times New Roman"/>
                <w:color w:val="000000" w:themeColor="text1"/>
                <w:sz w:val="24"/>
                <w:szCs w:val="24"/>
              </w:rPr>
            </w:pPr>
          </w:p>
        </w:tc>
      </w:tr>
      <w:tr w:rsidR="00255C0C" w:rsidRPr="002864FD" w:rsidTr="00880E9B">
        <w:trPr>
          <w:gridAfter w:val="1"/>
          <w:wAfter w:w="9" w:type="dxa"/>
        </w:trPr>
        <w:tc>
          <w:tcPr>
            <w:tcW w:w="574" w:type="dxa"/>
          </w:tcPr>
          <w:p w:rsidR="00255C0C" w:rsidRPr="00D1681E" w:rsidRDefault="00D1681E" w:rsidP="000F06B0">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Ведення обліку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A1414B"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446088" w:rsidRDefault="00A1414B" w:rsidP="00A1414B">
            <w:pPr>
              <w:ind w:firstLine="708"/>
              <w:jc w:val="both"/>
              <w:rPr>
                <w:rFonts w:ascii="Times New Roman" w:hAnsi="Times New Roman" w:cs="Times New Roman"/>
                <w:sz w:val="24"/>
                <w:szCs w:val="24"/>
              </w:rPr>
            </w:pPr>
            <w:r w:rsidRPr="005526B5">
              <w:rPr>
                <w:rFonts w:ascii="Times New Roman" w:hAnsi="Times New Roman" w:cs="Times New Roman"/>
                <w:sz w:val="24"/>
                <w:szCs w:val="24"/>
              </w:rPr>
              <w:t xml:space="preserve">В Головному управлінні Держгеокадастру у Запорізькій області здійснюється облік працівників притягнутих до відповідальності за вчинення корупційних та пов’язаних з корупцією правопорушень. </w:t>
            </w:r>
          </w:p>
          <w:p w:rsidR="00B736E7" w:rsidRPr="00F612E5" w:rsidRDefault="009358F4" w:rsidP="00E7740A">
            <w:pPr>
              <w:jc w:val="both"/>
              <w:rPr>
                <w:rFonts w:ascii="Times New Roman" w:hAnsi="Times New Roman" w:cs="Times New Roman"/>
                <w:color w:val="000000" w:themeColor="text1"/>
                <w:sz w:val="24"/>
                <w:szCs w:val="24"/>
              </w:rPr>
            </w:pPr>
            <w:r w:rsidRPr="00ED2E5A">
              <w:rPr>
                <w:rFonts w:ascii="Times New Roman" w:hAnsi="Times New Roman" w:cs="Times New Roman"/>
                <w:sz w:val="24"/>
                <w:szCs w:val="24"/>
                <w:shd w:val="clear" w:color="auto" w:fill="F9F9F9"/>
                <w:lang w:val="ru-RU"/>
              </w:rPr>
              <w:t xml:space="preserve">За </w:t>
            </w:r>
            <w:proofErr w:type="spellStart"/>
            <w:r w:rsidRPr="00ED2E5A">
              <w:rPr>
                <w:rFonts w:ascii="Times New Roman" w:hAnsi="Times New Roman" w:cs="Times New Roman"/>
                <w:sz w:val="24"/>
                <w:szCs w:val="24"/>
                <w:shd w:val="clear" w:color="auto" w:fill="F9F9F9"/>
                <w:lang w:val="ru-RU"/>
              </w:rPr>
              <w:t>період</w:t>
            </w:r>
            <w:proofErr w:type="spellEnd"/>
            <w:r w:rsidRPr="00ED2E5A">
              <w:rPr>
                <w:rFonts w:ascii="Times New Roman" w:hAnsi="Times New Roman" w:cs="Times New Roman"/>
                <w:sz w:val="24"/>
                <w:szCs w:val="24"/>
                <w:shd w:val="clear" w:color="auto" w:fill="F9F9F9"/>
                <w:lang w:val="ru-RU"/>
              </w:rPr>
              <w:t xml:space="preserve"> </w:t>
            </w:r>
            <w:proofErr w:type="spellStart"/>
            <w:r w:rsidRPr="00ED2E5A">
              <w:rPr>
                <w:rFonts w:ascii="Times New Roman" w:hAnsi="Times New Roman" w:cs="Times New Roman"/>
                <w:sz w:val="24"/>
                <w:szCs w:val="24"/>
                <w:shd w:val="clear" w:color="auto" w:fill="F9F9F9"/>
                <w:lang w:val="ru-RU"/>
              </w:rPr>
              <w:t>з</w:t>
            </w:r>
            <w:proofErr w:type="spellEnd"/>
            <w:r w:rsidRPr="00ED2E5A">
              <w:rPr>
                <w:rFonts w:ascii="Times New Roman" w:hAnsi="Times New Roman" w:cs="Times New Roman"/>
                <w:sz w:val="24"/>
                <w:szCs w:val="24"/>
                <w:shd w:val="clear" w:color="auto" w:fill="F9F9F9"/>
                <w:lang w:val="ru-RU"/>
              </w:rPr>
              <w:t xml:space="preserve"> 01.01.2021 по 01.07.2021  </w:t>
            </w:r>
            <w:proofErr w:type="spellStart"/>
            <w:proofErr w:type="gramStart"/>
            <w:r w:rsidRPr="00ED2E5A">
              <w:rPr>
                <w:rFonts w:ascii="Times New Roman" w:hAnsi="Times New Roman" w:cs="Times New Roman"/>
                <w:sz w:val="24"/>
                <w:szCs w:val="24"/>
                <w:shd w:val="clear" w:color="auto" w:fill="F9F9F9"/>
                <w:lang w:val="ru-RU"/>
              </w:rPr>
              <w:t>р</w:t>
            </w:r>
            <w:proofErr w:type="gramEnd"/>
            <w:r w:rsidRPr="00ED2E5A">
              <w:rPr>
                <w:rFonts w:ascii="Times New Roman" w:hAnsi="Times New Roman" w:cs="Times New Roman"/>
                <w:sz w:val="24"/>
                <w:szCs w:val="24"/>
                <w:shd w:val="clear" w:color="auto" w:fill="F9F9F9"/>
                <w:lang w:val="ru-RU"/>
              </w:rPr>
              <w:t>ік</w:t>
            </w:r>
            <w:proofErr w:type="spellEnd"/>
            <w:r w:rsidRPr="00ED2E5A">
              <w:rPr>
                <w:rFonts w:ascii="Times New Roman" w:hAnsi="Times New Roman" w:cs="Times New Roman"/>
                <w:sz w:val="24"/>
                <w:szCs w:val="24"/>
                <w:lang w:val="ru-RU"/>
              </w:rPr>
              <w:t xml:space="preserve">  </w:t>
            </w:r>
            <w:r w:rsidR="000F06B0">
              <w:rPr>
                <w:rFonts w:ascii="Times New Roman" w:hAnsi="Times New Roman"/>
                <w:sz w:val="24"/>
                <w:szCs w:val="24"/>
              </w:rPr>
              <w:t>працівники</w:t>
            </w:r>
            <w:r w:rsidR="00B202DE">
              <w:rPr>
                <w:rFonts w:ascii="Times New Roman" w:hAnsi="Times New Roman"/>
                <w:sz w:val="24"/>
                <w:szCs w:val="24"/>
              </w:rPr>
              <w:t xml:space="preserve"> Головного управління Держгеокадастру </w:t>
            </w:r>
            <w:r w:rsidR="000F06B0">
              <w:rPr>
                <w:rFonts w:ascii="Times New Roman" w:hAnsi="Times New Roman"/>
                <w:sz w:val="24"/>
                <w:szCs w:val="24"/>
              </w:rPr>
              <w:t xml:space="preserve"> не притягувались до </w:t>
            </w:r>
            <w:r w:rsidR="000F06B0" w:rsidRPr="00323C6E">
              <w:rPr>
                <w:rFonts w:ascii="Times New Roman" w:eastAsia="Times New Roman" w:hAnsi="Times New Roman" w:cs="Times New Roman"/>
                <w:color w:val="000000" w:themeColor="text1"/>
                <w:sz w:val="24"/>
                <w:szCs w:val="24"/>
              </w:rPr>
              <w:t>відповідальності за вчинення корупційних правопорушень та/або правопорушень, пов’язаних з корупцією.</w:t>
            </w:r>
            <w:r w:rsidR="000F06B0" w:rsidRPr="00F612E5">
              <w:rPr>
                <w:rFonts w:ascii="Times New Roman" w:hAnsi="Times New Roman" w:cs="Times New Roman"/>
                <w:color w:val="000000" w:themeColor="text1"/>
                <w:sz w:val="24"/>
                <w:szCs w:val="24"/>
              </w:rPr>
              <w:t xml:space="preserve"> </w:t>
            </w:r>
          </w:p>
        </w:tc>
      </w:tr>
      <w:tr w:rsidR="00255C0C" w:rsidRPr="002864FD" w:rsidTr="00880E9B">
        <w:trPr>
          <w:gridAfter w:val="1"/>
          <w:wAfter w:w="9" w:type="dxa"/>
        </w:trPr>
        <w:tc>
          <w:tcPr>
            <w:tcW w:w="574" w:type="dxa"/>
          </w:tcPr>
          <w:p w:rsidR="00255C0C" w:rsidRPr="00D1681E" w:rsidRDefault="00D1681E" w:rsidP="000F06B0">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11</w:t>
            </w:r>
          </w:p>
        </w:tc>
        <w:tc>
          <w:tcPr>
            <w:tcW w:w="4135" w:type="dxa"/>
          </w:tcPr>
          <w:p w:rsidR="00255C0C" w:rsidRPr="00323C6E" w:rsidRDefault="00255C0C" w:rsidP="00880E9B">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Проведення службових</w:t>
            </w:r>
            <w:r w:rsidR="00880E9B" w:rsidRPr="00323C6E">
              <w:rPr>
                <w:rFonts w:ascii="Times New Roman" w:eastAsia="Times New Roman" w:hAnsi="Times New Roman" w:cs="Times New Roman"/>
                <w:color w:val="000000" w:themeColor="text1"/>
                <w:sz w:val="24"/>
                <w:szCs w:val="24"/>
              </w:rPr>
              <w:t xml:space="preserve"> розслідувань щодо осіб, визнан</w:t>
            </w:r>
            <w:r w:rsidRPr="00323C6E">
              <w:rPr>
                <w:rFonts w:ascii="Times New Roman" w:eastAsia="Times New Roman" w:hAnsi="Times New Roman" w:cs="Times New Roman"/>
                <w:color w:val="000000" w:themeColor="text1"/>
                <w:sz w:val="24"/>
                <w:szCs w:val="24"/>
              </w:rPr>
              <w:t>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постанови Кабінету Міністрів України від 13.06.2000 № 950</w:t>
            </w:r>
            <w:r w:rsidR="00880E9B" w:rsidRPr="00323C6E">
              <w:rPr>
                <w:rFonts w:ascii="Times New Roman" w:eastAsia="Times New Roman" w:hAnsi="Times New Roman" w:cs="Times New Roman"/>
                <w:color w:val="000000" w:themeColor="text1"/>
                <w:sz w:val="24"/>
                <w:szCs w:val="24"/>
              </w:rPr>
              <w:t>.</w:t>
            </w:r>
          </w:p>
        </w:tc>
        <w:tc>
          <w:tcPr>
            <w:tcW w:w="2195" w:type="dxa"/>
          </w:tcPr>
          <w:p w:rsidR="00255C0C" w:rsidRPr="00323C6E" w:rsidRDefault="00880E9B" w:rsidP="00880E9B">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255C0C"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255C0C" w:rsidRPr="00323C6E" w:rsidRDefault="00A1414B" w:rsidP="00880E9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Сектор запобігання та виявлення корупції</w:t>
            </w:r>
          </w:p>
        </w:tc>
        <w:tc>
          <w:tcPr>
            <w:tcW w:w="5697" w:type="dxa"/>
          </w:tcPr>
          <w:p w:rsidR="00156931" w:rsidRDefault="007249B9" w:rsidP="001569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156931">
              <w:rPr>
                <w:rFonts w:ascii="Times New Roman" w:hAnsi="Times New Roman" w:cs="Times New Roman"/>
                <w:color w:val="000000" w:themeColor="text1"/>
                <w:sz w:val="24"/>
                <w:szCs w:val="24"/>
              </w:rPr>
              <w:t xml:space="preserve">иконується. </w:t>
            </w:r>
          </w:p>
          <w:p w:rsidR="007249B9" w:rsidRPr="007249B9" w:rsidRDefault="009358F4" w:rsidP="007249B9">
            <w:pPr>
              <w:ind w:firstLine="350"/>
              <w:jc w:val="both"/>
              <w:rPr>
                <w:rFonts w:ascii="Times New Roman" w:hAnsi="Times New Roman" w:cs="Times New Roman"/>
                <w:color w:val="000000" w:themeColor="text1"/>
                <w:sz w:val="24"/>
                <w:szCs w:val="24"/>
              </w:rPr>
            </w:pPr>
            <w:r w:rsidRPr="00ED2E5A">
              <w:rPr>
                <w:rFonts w:ascii="Times New Roman" w:hAnsi="Times New Roman" w:cs="Times New Roman"/>
                <w:sz w:val="24"/>
                <w:szCs w:val="24"/>
                <w:shd w:val="clear" w:color="auto" w:fill="F9F9F9"/>
                <w:lang w:val="ru-RU"/>
              </w:rPr>
              <w:t xml:space="preserve">За </w:t>
            </w:r>
            <w:proofErr w:type="spellStart"/>
            <w:r w:rsidRPr="00ED2E5A">
              <w:rPr>
                <w:rFonts w:ascii="Times New Roman" w:hAnsi="Times New Roman" w:cs="Times New Roman"/>
                <w:sz w:val="24"/>
                <w:szCs w:val="24"/>
                <w:shd w:val="clear" w:color="auto" w:fill="F9F9F9"/>
                <w:lang w:val="ru-RU"/>
              </w:rPr>
              <w:t>період</w:t>
            </w:r>
            <w:proofErr w:type="spellEnd"/>
            <w:r w:rsidRPr="00ED2E5A">
              <w:rPr>
                <w:rFonts w:ascii="Times New Roman" w:hAnsi="Times New Roman" w:cs="Times New Roman"/>
                <w:sz w:val="24"/>
                <w:szCs w:val="24"/>
                <w:shd w:val="clear" w:color="auto" w:fill="F9F9F9"/>
                <w:lang w:val="ru-RU"/>
              </w:rPr>
              <w:t xml:space="preserve"> </w:t>
            </w:r>
            <w:proofErr w:type="spellStart"/>
            <w:r w:rsidRPr="00ED2E5A">
              <w:rPr>
                <w:rFonts w:ascii="Times New Roman" w:hAnsi="Times New Roman" w:cs="Times New Roman"/>
                <w:sz w:val="24"/>
                <w:szCs w:val="24"/>
                <w:shd w:val="clear" w:color="auto" w:fill="F9F9F9"/>
                <w:lang w:val="ru-RU"/>
              </w:rPr>
              <w:t>з</w:t>
            </w:r>
            <w:proofErr w:type="spellEnd"/>
            <w:r w:rsidRPr="00ED2E5A">
              <w:rPr>
                <w:rFonts w:ascii="Times New Roman" w:hAnsi="Times New Roman" w:cs="Times New Roman"/>
                <w:sz w:val="24"/>
                <w:szCs w:val="24"/>
                <w:shd w:val="clear" w:color="auto" w:fill="F9F9F9"/>
                <w:lang w:val="ru-RU"/>
              </w:rPr>
              <w:t xml:space="preserve"> 01.01.2021 по 01.07.2021  </w:t>
            </w:r>
            <w:proofErr w:type="spellStart"/>
            <w:proofErr w:type="gramStart"/>
            <w:r w:rsidRPr="00ED2E5A">
              <w:rPr>
                <w:rFonts w:ascii="Times New Roman" w:hAnsi="Times New Roman" w:cs="Times New Roman"/>
                <w:sz w:val="24"/>
                <w:szCs w:val="24"/>
                <w:shd w:val="clear" w:color="auto" w:fill="F9F9F9"/>
                <w:lang w:val="ru-RU"/>
              </w:rPr>
              <w:t>р</w:t>
            </w:r>
            <w:proofErr w:type="gramEnd"/>
            <w:r w:rsidRPr="00ED2E5A">
              <w:rPr>
                <w:rFonts w:ascii="Times New Roman" w:hAnsi="Times New Roman" w:cs="Times New Roman"/>
                <w:sz w:val="24"/>
                <w:szCs w:val="24"/>
                <w:shd w:val="clear" w:color="auto" w:fill="F9F9F9"/>
                <w:lang w:val="ru-RU"/>
              </w:rPr>
              <w:t>ік</w:t>
            </w:r>
            <w:proofErr w:type="spellEnd"/>
            <w:r w:rsidRPr="00ED2E5A">
              <w:rPr>
                <w:rFonts w:ascii="Times New Roman" w:hAnsi="Times New Roman" w:cs="Times New Roman"/>
                <w:sz w:val="24"/>
                <w:szCs w:val="24"/>
                <w:lang w:val="ru-RU"/>
              </w:rPr>
              <w:t xml:space="preserve">  </w:t>
            </w:r>
            <w:r w:rsidR="007249B9" w:rsidRPr="007249B9">
              <w:rPr>
                <w:rFonts w:ascii="Times New Roman" w:hAnsi="Times New Roman" w:cs="Times New Roman"/>
                <w:color w:val="000000" w:themeColor="text1"/>
                <w:sz w:val="24"/>
                <w:szCs w:val="24"/>
              </w:rPr>
              <w:t xml:space="preserve">в Головному управлінні Держгеокадастру у Запорізькій області  та його структурних підрозділах не було виявлено фактів порушення працівниками управління законодавства про державну службу та </w:t>
            </w:r>
            <w:r w:rsidR="00801D60" w:rsidRPr="007249B9">
              <w:rPr>
                <w:rFonts w:ascii="Times New Roman" w:hAnsi="Times New Roman" w:cs="Times New Roman"/>
                <w:color w:val="000000" w:themeColor="text1"/>
                <w:sz w:val="24"/>
                <w:szCs w:val="24"/>
              </w:rPr>
              <w:t>антикорупційного</w:t>
            </w:r>
            <w:r w:rsidR="007249B9" w:rsidRPr="007249B9">
              <w:rPr>
                <w:rFonts w:ascii="Times New Roman" w:hAnsi="Times New Roman" w:cs="Times New Roman"/>
                <w:color w:val="000000" w:themeColor="text1"/>
                <w:sz w:val="24"/>
                <w:szCs w:val="24"/>
              </w:rPr>
              <w:t xml:space="preserve"> законодавства, тому відсутня необхідність проводити службові розслідування.</w:t>
            </w:r>
          </w:p>
          <w:p w:rsidR="00255C0C" w:rsidRDefault="00255C0C" w:rsidP="00DF296E">
            <w:pPr>
              <w:jc w:val="both"/>
              <w:rPr>
                <w:rFonts w:ascii="Times New Roman" w:hAnsi="Times New Roman" w:cs="Times New Roman"/>
                <w:color w:val="000000" w:themeColor="text1"/>
                <w:sz w:val="24"/>
                <w:szCs w:val="24"/>
                <w:lang w:val="ru-RU"/>
              </w:rPr>
            </w:pPr>
          </w:p>
          <w:p w:rsidR="00FF2FAC" w:rsidRDefault="00FF2FAC" w:rsidP="00DF296E">
            <w:pPr>
              <w:jc w:val="both"/>
              <w:rPr>
                <w:rFonts w:ascii="Times New Roman" w:hAnsi="Times New Roman" w:cs="Times New Roman"/>
                <w:color w:val="000000" w:themeColor="text1"/>
                <w:sz w:val="24"/>
                <w:szCs w:val="24"/>
                <w:lang w:val="ru-RU"/>
              </w:rPr>
            </w:pPr>
          </w:p>
          <w:p w:rsidR="00FF2FAC" w:rsidRDefault="00FF2FAC" w:rsidP="00DF296E">
            <w:pPr>
              <w:jc w:val="both"/>
              <w:rPr>
                <w:rFonts w:ascii="Times New Roman" w:hAnsi="Times New Roman" w:cs="Times New Roman"/>
                <w:color w:val="000000" w:themeColor="text1"/>
                <w:sz w:val="24"/>
                <w:szCs w:val="24"/>
                <w:lang w:val="ru-RU"/>
              </w:rPr>
            </w:pPr>
          </w:p>
          <w:p w:rsidR="00FF2FAC" w:rsidRPr="00FF2FAC" w:rsidRDefault="00FF2FAC" w:rsidP="00DF296E">
            <w:pPr>
              <w:jc w:val="both"/>
              <w:rPr>
                <w:rFonts w:ascii="Times New Roman" w:hAnsi="Times New Roman" w:cs="Times New Roman"/>
                <w:color w:val="000000" w:themeColor="text1"/>
                <w:sz w:val="24"/>
                <w:szCs w:val="24"/>
                <w:lang w:val="ru-RU"/>
              </w:rPr>
            </w:pPr>
          </w:p>
        </w:tc>
      </w:tr>
      <w:tr w:rsidR="00970814" w:rsidRPr="002864FD" w:rsidTr="00A43265">
        <w:trPr>
          <w:gridAfter w:val="1"/>
          <w:wAfter w:w="9" w:type="dxa"/>
        </w:trPr>
        <w:tc>
          <w:tcPr>
            <w:tcW w:w="574" w:type="dxa"/>
          </w:tcPr>
          <w:p w:rsidR="00970814" w:rsidRPr="00D1681E" w:rsidRDefault="00D1681E" w:rsidP="000F06B0">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12</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 xml:space="preserve">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w:t>
            </w:r>
            <w:proofErr w:type="spellStart"/>
            <w:r w:rsidRPr="00323C6E">
              <w:rPr>
                <w:rFonts w:ascii="Times New Roman" w:eastAsia="Times New Roman" w:hAnsi="Times New Roman" w:cs="Times New Roman"/>
                <w:color w:val="000000" w:themeColor="text1"/>
                <w:sz w:val="24"/>
                <w:szCs w:val="24"/>
              </w:rPr>
              <w:t>веб-сайти</w:t>
            </w:r>
            <w:proofErr w:type="spellEnd"/>
            <w:r w:rsidRPr="00323C6E">
              <w:rPr>
                <w:rFonts w:ascii="Times New Roman" w:eastAsia="Times New Roman" w:hAnsi="Times New Roman" w:cs="Times New Roman"/>
                <w:color w:val="000000" w:themeColor="text1"/>
                <w:sz w:val="24"/>
                <w:szCs w:val="24"/>
              </w:rPr>
              <w:t>, засоби електронного зв’язку, забезпечення конфіденційності інформації про цих осіб, а також неупередженого та своєчасного їх розгляду</w:t>
            </w:r>
          </w:p>
        </w:tc>
        <w:tc>
          <w:tcPr>
            <w:tcW w:w="2195" w:type="dxa"/>
          </w:tcPr>
          <w:p w:rsidR="00970814" w:rsidRPr="00323C6E" w:rsidRDefault="00A43265"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П</w:t>
            </w:r>
            <w:r w:rsidR="00970814" w:rsidRPr="00323C6E">
              <w:rPr>
                <w:rFonts w:ascii="Times New Roman" w:eastAsia="Times New Roman" w:hAnsi="Times New Roman" w:cs="Times New Roman"/>
                <w:color w:val="000000" w:themeColor="text1"/>
                <w:sz w:val="24"/>
                <w:szCs w:val="24"/>
              </w:rPr>
              <w:t>остійно</w:t>
            </w:r>
            <w:r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005DC8" w:rsidP="00A43265">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В.о</w:t>
            </w:r>
            <w:proofErr w:type="spellEnd"/>
            <w:r>
              <w:rPr>
                <w:rFonts w:ascii="Times New Roman" w:eastAsia="Times New Roman" w:hAnsi="Times New Roman" w:cs="Times New Roman"/>
                <w:color w:val="000000" w:themeColor="text1"/>
                <w:sz w:val="24"/>
                <w:szCs w:val="24"/>
              </w:rPr>
              <w:t xml:space="preserve"> завідувача сектору запобігання та виявлення корупції</w:t>
            </w:r>
          </w:p>
        </w:tc>
        <w:tc>
          <w:tcPr>
            <w:tcW w:w="5697" w:type="dxa"/>
          </w:tcPr>
          <w:p w:rsidR="00DF296E" w:rsidRDefault="00B22DE6" w:rsidP="00DF29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w:t>
            </w:r>
            <w:r w:rsidR="00DF296E">
              <w:rPr>
                <w:rFonts w:ascii="Times New Roman" w:hAnsi="Times New Roman" w:cs="Times New Roman"/>
                <w:color w:val="000000" w:themeColor="text1"/>
                <w:sz w:val="24"/>
                <w:szCs w:val="24"/>
              </w:rPr>
              <w:t xml:space="preserve">иконується. </w:t>
            </w:r>
          </w:p>
          <w:p w:rsidR="00591E64" w:rsidRDefault="00591E64" w:rsidP="00591E64">
            <w:pPr>
              <w:pStyle w:val="ae"/>
              <w:spacing w:before="0" w:beforeAutospacing="0" w:after="300" w:afterAutospacing="0" w:line="271" w:lineRule="atLeast"/>
              <w:ind w:firstLine="350"/>
              <w:jc w:val="both"/>
              <w:rPr>
                <w:lang w:val="uk-UA"/>
              </w:rPr>
            </w:pPr>
            <w:r w:rsidRPr="001E546E">
              <w:rPr>
                <w:lang w:val="uk-UA"/>
              </w:rPr>
              <w:t xml:space="preserve">Для викривачів створені умови для подання повідомлень про вчинення корупційних або пов’язаних з корупцією правопорушень працівниками </w:t>
            </w:r>
            <w:r w:rsidR="00EC3CA0">
              <w:rPr>
                <w:lang w:val="uk-UA"/>
              </w:rPr>
              <w:t>Головного</w:t>
            </w:r>
            <w:r>
              <w:rPr>
                <w:lang w:val="uk-UA"/>
              </w:rPr>
              <w:t xml:space="preserve"> </w:t>
            </w:r>
            <w:r w:rsidR="00EC3CA0">
              <w:rPr>
                <w:lang w:val="uk-UA"/>
              </w:rPr>
              <w:t>у</w:t>
            </w:r>
            <w:r>
              <w:rPr>
                <w:lang w:val="uk-UA"/>
              </w:rPr>
              <w:t xml:space="preserve">правління </w:t>
            </w:r>
            <w:r w:rsidRPr="001E546E">
              <w:rPr>
                <w:lang w:val="uk-UA"/>
              </w:rPr>
              <w:t xml:space="preserve"> Держгеокадастру</w:t>
            </w:r>
            <w:r>
              <w:rPr>
                <w:lang w:val="uk-UA"/>
              </w:rPr>
              <w:t xml:space="preserve"> у Запорізькій області</w:t>
            </w:r>
            <w:r w:rsidRPr="001E546E">
              <w:rPr>
                <w:lang w:val="uk-UA"/>
              </w:rPr>
              <w:t>, а саме:</w:t>
            </w:r>
          </w:p>
          <w:p w:rsidR="00591E64" w:rsidRPr="001E546E" w:rsidRDefault="00591E64" w:rsidP="00591E64">
            <w:pPr>
              <w:pStyle w:val="ae"/>
              <w:spacing w:before="0" w:beforeAutospacing="0" w:after="0" w:afterAutospacing="0" w:line="271" w:lineRule="atLeast"/>
              <w:jc w:val="both"/>
              <w:rPr>
                <w:lang w:val="uk-UA"/>
              </w:rPr>
            </w:pPr>
            <w:r w:rsidRPr="001E546E">
              <w:rPr>
                <w:lang w:val="uk-UA"/>
              </w:rPr>
              <w:t>–</w:t>
            </w:r>
            <w:r w:rsidRPr="001E546E">
              <w:t> </w:t>
            </w:r>
            <w:r w:rsidRPr="001E546E">
              <w:rPr>
                <w:lang w:val="uk-UA"/>
              </w:rPr>
              <w:t xml:space="preserve">на </w:t>
            </w:r>
            <w:proofErr w:type="spellStart"/>
            <w:r w:rsidRPr="001E546E">
              <w:rPr>
                <w:lang w:val="uk-UA"/>
              </w:rPr>
              <w:t>веб-сайті</w:t>
            </w:r>
            <w:proofErr w:type="spellEnd"/>
            <w:r w:rsidRPr="001E546E">
              <w:rPr>
                <w:lang w:val="uk-UA"/>
              </w:rPr>
              <w:t xml:space="preserve"> </w:t>
            </w:r>
            <w:r>
              <w:rPr>
                <w:lang w:val="uk-UA"/>
              </w:rPr>
              <w:t>Головного управління Держгеокадастру у Запорізькій області</w:t>
            </w:r>
            <w:r w:rsidRPr="001E546E">
              <w:rPr>
                <w:lang w:val="uk-UA"/>
              </w:rPr>
              <w:t xml:space="preserve"> розміщено банер «Повідомити про корупцію», який надає покрокові вказівки щодо подання повідомлення викривачем.</w:t>
            </w:r>
          </w:p>
          <w:p w:rsidR="00591E64" w:rsidRPr="005526B5" w:rsidRDefault="00591E64" w:rsidP="00591E64">
            <w:pPr>
              <w:pStyle w:val="ae"/>
              <w:spacing w:before="0" w:beforeAutospacing="0" w:after="0" w:afterAutospacing="0" w:line="271" w:lineRule="atLeast"/>
              <w:jc w:val="both"/>
              <w:rPr>
                <w:lang w:val="ru-RU"/>
              </w:rPr>
            </w:pPr>
            <w:proofErr w:type="spellStart"/>
            <w:r w:rsidRPr="005526B5">
              <w:rPr>
                <w:lang w:val="ru-RU"/>
              </w:rPr>
              <w:t>Повідомлення</w:t>
            </w:r>
            <w:proofErr w:type="spellEnd"/>
            <w:r w:rsidRPr="005526B5">
              <w:rPr>
                <w:lang w:val="ru-RU"/>
              </w:rPr>
              <w:t xml:space="preserve"> </w:t>
            </w:r>
            <w:proofErr w:type="spellStart"/>
            <w:r w:rsidRPr="005526B5">
              <w:rPr>
                <w:lang w:val="ru-RU"/>
              </w:rPr>
              <w:t>можуть</w:t>
            </w:r>
            <w:proofErr w:type="spellEnd"/>
            <w:r w:rsidRPr="005526B5">
              <w:rPr>
                <w:lang w:val="ru-RU"/>
              </w:rPr>
              <w:t xml:space="preserve"> бути </w:t>
            </w:r>
            <w:proofErr w:type="spellStart"/>
            <w:r w:rsidRPr="005526B5">
              <w:rPr>
                <w:lang w:val="ru-RU"/>
              </w:rPr>
              <w:t>направлені</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proofErr w:type="spellStart"/>
            <w:r w:rsidRPr="005526B5">
              <w:rPr>
                <w:lang w:val="ru-RU"/>
              </w:rPr>
              <w:t>електронною</w:t>
            </w:r>
            <w:proofErr w:type="spellEnd"/>
            <w:r w:rsidRPr="005526B5">
              <w:rPr>
                <w:lang w:val="ru-RU"/>
              </w:rPr>
              <w:t xml:space="preserve"> </w:t>
            </w:r>
            <w:proofErr w:type="spellStart"/>
            <w:r w:rsidRPr="005526B5">
              <w:rPr>
                <w:lang w:val="ru-RU"/>
              </w:rPr>
              <w:t>поштою</w:t>
            </w:r>
            <w:proofErr w:type="spellEnd"/>
            <w:r w:rsidRPr="005526B5">
              <w:rPr>
                <w:lang w:val="ru-RU"/>
              </w:rPr>
              <w:t>;</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у </w:t>
            </w:r>
            <w:proofErr w:type="spellStart"/>
            <w:r w:rsidRPr="005526B5">
              <w:rPr>
                <w:lang w:val="ru-RU"/>
              </w:rPr>
              <w:t>скриньку</w:t>
            </w:r>
            <w:proofErr w:type="spellEnd"/>
            <w:r w:rsidRPr="005526B5">
              <w:rPr>
                <w:lang w:val="ru-RU"/>
              </w:rPr>
              <w:t xml:space="preserve"> для </w:t>
            </w:r>
            <w:proofErr w:type="spellStart"/>
            <w:r w:rsidRPr="005526B5">
              <w:rPr>
                <w:lang w:val="ru-RU"/>
              </w:rPr>
              <w:t>кореспонденції</w:t>
            </w:r>
            <w:proofErr w:type="spellEnd"/>
            <w:r w:rsidRPr="005526B5">
              <w:rPr>
                <w:lang w:val="ru-RU"/>
              </w:rPr>
              <w:t xml:space="preserve"> органу;</w:t>
            </w:r>
          </w:p>
          <w:p w:rsidR="00591E64" w:rsidRPr="005526B5" w:rsidRDefault="00591E64" w:rsidP="00591E64">
            <w:pPr>
              <w:pStyle w:val="ae"/>
              <w:spacing w:before="0" w:beforeAutospacing="0" w:after="0" w:afterAutospacing="0" w:line="271" w:lineRule="atLeast"/>
              <w:jc w:val="both"/>
              <w:rPr>
                <w:lang w:val="ru-RU"/>
              </w:rPr>
            </w:pPr>
            <w:r w:rsidRPr="005526B5">
              <w:rPr>
                <w:lang w:val="ru-RU"/>
              </w:rPr>
              <w:t>–</w:t>
            </w:r>
            <w:r w:rsidRPr="001E546E">
              <w:t> </w:t>
            </w:r>
            <w:r w:rsidRPr="005526B5">
              <w:rPr>
                <w:lang w:val="ru-RU"/>
              </w:rPr>
              <w:t xml:space="preserve">шляхом </w:t>
            </w:r>
            <w:proofErr w:type="spellStart"/>
            <w:r w:rsidRPr="005526B5">
              <w:rPr>
                <w:lang w:val="ru-RU"/>
              </w:rPr>
              <w:t>заповнення</w:t>
            </w:r>
            <w:proofErr w:type="spellEnd"/>
            <w:r w:rsidRPr="005526B5">
              <w:rPr>
                <w:lang w:val="ru-RU"/>
              </w:rPr>
              <w:t xml:space="preserve"> </w:t>
            </w:r>
            <w:proofErr w:type="spellStart"/>
            <w:r w:rsidRPr="005526B5">
              <w:rPr>
                <w:lang w:val="ru-RU"/>
              </w:rPr>
              <w:t>форми</w:t>
            </w:r>
            <w:proofErr w:type="spellEnd"/>
            <w:r w:rsidRPr="005526B5">
              <w:rPr>
                <w:lang w:val="ru-RU"/>
              </w:rPr>
              <w:t xml:space="preserve"> на </w:t>
            </w:r>
            <w:proofErr w:type="spellStart"/>
            <w:r w:rsidRPr="005526B5">
              <w:rPr>
                <w:lang w:val="ru-RU"/>
              </w:rPr>
              <w:t>сайті</w:t>
            </w:r>
            <w:proofErr w:type="spellEnd"/>
            <w:r w:rsidRPr="005526B5">
              <w:rPr>
                <w:lang w:val="ru-RU"/>
              </w:rPr>
              <w:t xml:space="preserve"> </w:t>
            </w:r>
            <w:r>
              <w:rPr>
                <w:lang w:val="uk-UA"/>
              </w:rPr>
              <w:t>головного управління</w:t>
            </w:r>
            <w:r w:rsidRPr="005526B5">
              <w:rPr>
                <w:lang w:val="ru-RU"/>
              </w:rPr>
              <w:t>;</w:t>
            </w:r>
          </w:p>
          <w:p w:rsidR="00591E64" w:rsidRDefault="00591E64" w:rsidP="00591E64">
            <w:pPr>
              <w:pStyle w:val="ae"/>
              <w:spacing w:before="0" w:beforeAutospacing="0" w:after="0" w:afterAutospacing="0" w:line="271" w:lineRule="atLeast"/>
              <w:jc w:val="both"/>
              <w:rPr>
                <w:lang w:val="uk-UA"/>
              </w:rPr>
            </w:pPr>
            <w:r w:rsidRPr="005526B5">
              <w:rPr>
                <w:lang w:val="ru-RU"/>
              </w:rPr>
              <w:t>–</w:t>
            </w:r>
            <w:r w:rsidRPr="001E546E">
              <w:t> </w:t>
            </w:r>
            <w:r w:rsidRPr="005526B5">
              <w:rPr>
                <w:lang w:val="ru-RU"/>
              </w:rPr>
              <w:t>за телефоном.</w:t>
            </w:r>
          </w:p>
          <w:p w:rsidR="00591E64" w:rsidRPr="00814EE2" w:rsidRDefault="009358F4" w:rsidP="00591E64">
            <w:pPr>
              <w:pStyle w:val="ae"/>
              <w:spacing w:before="0" w:beforeAutospacing="0" w:after="0" w:afterAutospacing="0" w:line="271" w:lineRule="atLeast"/>
              <w:ind w:firstLine="350"/>
              <w:jc w:val="both"/>
              <w:rPr>
                <w:lang w:val="uk-UA"/>
              </w:rPr>
            </w:pPr>
            <w:r w:rsidRPr="00ED2E5A">
              <w:rPr>
                <w:shd w:val="clear" w:color="auto" w:fill="F9F9F9"/>
                <w:lang w:val="ru-RU"/>
              </w:rPr>
              <w:t xml:space="preserve">За </w:t>
            </w:r>
            <w:proofErr w:type="spellStart"/>
            <w:r w:rsidRPr="00ED2E5A">
              <w:rPr>
                <w:shd w:val="clear" w:color="auto" w:fill="F9F9F9"/>
                <w:lang w:val="ru-RU"/>
              </w:rPr>
              <w:t>період</w:t>
            </w:r>
            <w:proofErr w:type="spellEnd"/>
            <w:r w:rsidRPr="00ED2E5A">
              <w:rPr>
                <w:shd w:val="clear" w:color="auto" w:fill="F9F9F9"/>
                <w:lang w:val="ru-RU"/>
              </w:rPr>
              <w:t xml:space="preserve"> </w:t>
            </w:r>
            <w:proofErr w:type="spellStart"/>
            <w:r w:rsidRPr="00ED2E5A">
              <w:rPr>
                <w:shd w:val="clear" w:color="auto" w:fill="F9F9F9"/>
                <w:lang w:val="ru-RU"/>
              </w:rPr>
              <w:t>з</w:t>
            </w:r>
            <w:proofErr w:type="spellEnd"/>
            <w:r w:rsidRPr="00ED2E5A">
              <w:rPr>
                <w:shd w:val="clear" w:color="auto" w:fill="F9F9F9"/>
                <w:lang w:val="ru-RU"/>
              </w:rPr>
              <w:t xml:space="preserve"> 01.01.2021 по 01.07.2021  </w:t>
            </w:r>
            <w:proofErr w:type="spellStart"/>
            <w:proofErr w:type="gramStart"/>
            <w:r w:rsidRPr="00ED2E5A">
              <w:rPr>
                <w:shd w:val="clear" w:color="auto" w:fill="F9F9F9"/>
                <w:lang w:val="ru-RU"/>
              </w:rPr>
              <w:t>р</w:t>
            </w:r>
            <w:proofErr w:type="gramEnd"/>
            <w:r w:rsidRPr="00ED2E5A">
              <w:rPr>
                <w:shd w:val="clear" w:color="auto" w:fill="F9F9F9"/>
                <w:lang w:val="ru-RU"/>
              </w:rPr>
              <w:t>ік</w:t>
            </w:r>
            <w:proofErr w:type="spellEnd"/>
            <w:r w:rsidRPr="00ED2E5A">
              <w:rPr>
                <w:lang w:val="ru-RU"/>
              </w:rPr>
              <w:t xml:space="preserve">  </w:t>
            </w:r>
            <w:r w:rsidR="00591E64">
              <w:rPr>
                <w:lang w:val="uk-UA"/>
              </w:rPr>
              <w:t xml:space="preserve">до Головного управління Держгеокадастру у Запорізькій області повідомлення </w:t>
            </w:r>
            <w:r w:rsidR="00591E64" w:rsidRPr="001E546E">
              <w:rPr>
                <w:lang w:val="uk-UA"/>
              </w:rPr>
              <w:t xml:space="preserve">про вчинення корупційних або пов’язаних з корупцією </w:t>
            </w:r>
            <w:r w:rsidR="00591E64" w:rsidRPr="001E546E">
              <w:rPr>
                <w:lang w:val="uk-UA"/>
              </w:rPr>
              <w:lastRenderedPageBreak/>
              <w:t xml:space="preserve">правопорушень працівниками </w:t>
            </w:r>
            <w:r w:rsidR="00591E64">
              <w:rPr>
                <w:lang w:val="uk-UA"/>
              </w:rPr>
              <w:t>Головного</w:t>
            </w:r>
            <w:r w:rsidR="00801D60">
              <w:rPr>
                <w:lang w:val="uk-UA"/>
              </w:rPr>
              <w:t xml:space="preserve"> у</w:t>
            </w:r>
            <w:r w:rsidR="00591E64">
              <w:rPr>
                <w:lang w:val="uk-UA"/>
              </w:rPr>
              <w:t xml:space="preserve">правління не надходили </w:t>
            </w:r>
          </w:p>
          <w:p w:rsidR="00591E64" w:rsidRDefault="00591E64" w:rsidP="00591E64">
            <w:pPr>
              <w:jc w:val="both"/>
              <w:rPr>
                <w:rFonts w:ascii="Times New Roman" w:hAnsi="Times New Roman" w:cs="Times New Roman"/>
                <w:color w:val="000000" w:themeColor="text1"/>
                <w:sz w:val="24"/>
                <w:szCs w:val="24"/>
              </w:rPr>
            </w:pPr>
          </w:p>
          <w:p w:rsidR="00970814" w:rsidRPr="00C17C20" w:rsidRDefault="00970814" w:rsidP="00DF296E">
            <w:pPr>
              <w:jc w:val="both"/>
              <w:rPr>
                <w:rFonts w:ascii="Times New Roman" w:hAnsi="Times New Roman" w:cs="Times New Roman"/>
                <w:color w:val="000000" w:themeColor="text1"/>
                <w:sz w:val="24"/>
                <w:szCs w:val="24"/>
              </w:rPr>
            </w:pPr>
          </w:p>
        </w:tc>
      </w:tr>
      <w:tr w:rsidR="00970814" w:rsidRPr="002864FD" w:rsidTr="00FF2FAC">
        <w:trPr>
          <w:gridAfter w:val="1"/>
          <w:wAfter w:w="9" w:type="dxa"/>
          <w:trHeight w:val="2299"/>
        </w:trPr>
        <w:tc>
          <w:tcPr>
            <w:tcW w:w="574" w:type="dxa"/>
          </w:tcPr>
          <w:p w:rsidR="00970814" w:rsidRPr="00D1681E" w:rsidRDefault="00D1681E" w:rsidP="000F06B0">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13</w:t>
            </w:r>
          </w:p>
        </w:tc>
        <w:tc>
          <w:tcPr>
            <w:tcW w:w="4135" w:type="dxa"/>
          </w:tcPr>
          <w:p w:rsidR="00970814" w:rsidRPr="00323C6E" w:rsidRDefault="00970814" w:rsidP="00A43265">
            <w:pPr>
              <w:jc w:val="both"/>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підприємств, що належать до сфери управління Держгеокадастру</w:t>
            </w:r>
            <w:r w:rsidR="00A43265" w:rsidRPr="00323C6E">
              <w:rPr>
                <w:rFonts w:ascii="Times New Roman" w:eastAsia="Times New Roman" w:hAnsi="Times New Roman" w:cs="Times New Roman"/>
                <w:color w:val="000000" w:themeColor="text1"/>
                <w:sz w:val="24"/>
                <w:szCs w:val="24"/>
              </w:rPr>
              <w:t>.</w:t>
            </w:r>
          </w:p>
        </w:tc>
        <w:tc>
          <w:tcPr>
            <w:tcW w:w="2195" w:type="dxa"/>
          </w:tcPr>
          <w:p w:rsidR="00970814" w:rsidRPr="00323C6E" w:rsidRDefault="00970814" w:rsidP="00A43265">
            <w:pPr>
              <w:jc w:val="center"/>
              <w:rPr>
                <w:rFonts w:ascii="Times New Roman" w:eastAsia="Times New Roman" w:hAnsi="Times New Roman" w:cs="Times New Roman"/>
                <w:color w:val="000000" w:themeColor="text1"/>
                <w:sz w:val="24"/>
                <w:szCs w:val="24"/>
              </w:rPr>
            </w:pPr>
            <w:r w:rsidRPr="00323C6E">
              <w:rPr>
                <w:rFonts w:ascii="Times New Roman" w:eastAsia="Times New Roman" w:hAnsi="Times New Roman" w:cs="Times New Roman"/>
                <w:color w:val="000000" w:themeColor="text1"/>
                <w:sz w:val="24"/>
                <w:szCs w:val="24"/>
              </w:rPr>
              <w:t>Не пізніше п’яти робочих днів з дня прийняття (затвердження)</w:t>
            </w:r>
            <w:r w:rsidR="00A43265" w:rsidRPr="00323C6E">
              <w:rPr>
                <w:rFonts w:ascii="Times New Roman" w:eastAsia="Times New Roman" w:hAnsi="Times New Roman" w:cs="Times New Roman"/>
                <w:color w:val="000000" w:themeColor="text1"/>
                <w:sz w:val="24"/>
                <w:szCs w:val="24"/>
              </w:rPr>
              <w:t>.</w:t>
            </w:r>
          </w:p>
        </w:tc>
        <w:tc>
          <w:tcPr>
            <w:tcW w:w="3014" w:type="dxa"/>
          </w:tcPr>
          <w:p w:rsidR="00970814" w:rsidRPr="00323C6E" w:rsidRDefault="002C116B" w:rsidP="002C116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B22DE6">
              <w:rPr>
                <w:rFonts w:ascii="Times New Roman" w:eastAsia="Times New Roman" w:hAnsi="Times New Roman" w:cs="Times New Roman"/>
                <w:color w:val="000000" w:themeColor="text1"/>
                <w:sz w:val="24"/>
                <w:szCs w:val="24"/>
              </w:rPr>
              <w:t>ачальник Держгеокадастру у Запорізькій області</w:t>
            </w:r>
          </w:p>
        </w:tc>
        <w:tc>
          <w:tcPr>
            <w:tcW w:w="5697" w:type="dxa"/>
          </w:tcPr>
          <w:p w:rsidR="009B0F76" w:rsidRDefault="00065017" w:rsidP="009B0F7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Виконується</w:t>
            </w:r>
            <w:r w:rsidR="009B0F76">
              <w:rPr>
                <w:rFonts w:ascii="Times New Roman" w:hAnsi="Times New Roman" w:cs="Times New Roman"/>
                <w:color w:val="000000" w:themeColor="text1"/>
                <w:sz w:val="24"/>
                <w:szCs w:val="24"/>
              </w:rPr>
              <w:t xml:space="preserve"> </w:t>
            </w:r>
          </w:p>
          <w:p w:rsidR="00065017" w:rsidRDefault="00065017" w:rsidP="00065017">
            <w:pPr>
              <w:ind w:firstLine="350"/>
              <w:jc w:val="both"/>
              <w:rPr>
                <w:rFonts w:ascii="Times New Roman" w:hAnsi="Times New Roman" w:cs="Times New Roman"/>
                <w:sz w:val="24"/>
                <w:szCs w:val="24"/>
                <w:shd w:val="clear" w:color="auto" w:fill="F9F9F9"/>
              </w:rPr>
            </w:pPr>
            <w:r w:rsidRPr="006D1CC4">
              <w:rPr>
                <w:rFonts w:ascii="Times New Roman" w:hAnsi="Times New Roman" w:cs="Times New Roman"/>
                <w:sz w:val="24"/>
                <w:szCs w:val="24"/>
                <w:shd w:val="clear" w:color="auto" w:fill="F9F9F9"/>
              </w:rPr>
              <w:t xml:space="preserve">На офіційному </w:t>
            </w:r>
            <w:proofErr w:type="spellStart"/>
            <w:r w:rsidRPr="006D1CC4">
              <w:rPr>
                <w:rFonts w:ascii="Times New Roman" w:hAnsi="Times New Roman" w:cs="Times New Roman"/>
                <w:sz w:val="24"/>
                <w:szCs w:val="24"/>
                <w:shd w:val="clear" w:color="auto" w:fill="F9F9F9"/>
              </w:rPr>
              <w:t>веб-сайті</w:t>
            </w:r>
            <w:proofErr w:type="spellEnd"/>
            <w:r w:rsidRPr="006D1CC4">
              <w:rPr>
                <w:rFonts w:ascii="Times New Roman" w:hAnsi="Times New Roman" w:cs="Times New Roman"/>
                <w:sz w:val="24"/>
                <w:szCs w:val="24"/>
                <w:shd w:val="clear" w:color="auto" w:fill="F9F9F9"/>
              </w:rPr>
              <w:t xml:space="preserve"> </w:t>
            </w:r>
            <w:r>
              <w:rPr>
                <w:rFonts w:ascii="Times New Roman" w:hAnsi="Times New Roman" w:cs="Times New Roman"/>
                <w:sz w:val="24"/>
                <w:szCs w:val="24"/>
                <w:shd w:val="clear" w:color="auto" w:fill="F9F9F9"/>
              </w:rPr>
              <w:t>Головного управління Держгеокадастру у Запорізькій області</w:t>
            </w:r>
            <w:r w:rsidRPr="006D1CC4">
              <w:rPr>
                <w:rFonts w:ascii="Times New Roman" w:hAnsi="Times New Roman" w:cs="Times New Roman"/>
                <w:sz w:val="24"/>
                <w:szCs w:val="24"/>
                <w:shd w:val="clear" w:color="auto" w:fill="F9F9F9"/>
              </w:rPr>
              <w:t xml:space="preserve">, розміщуються усі прийняті організаційно-розпорядчі документи, висвітлюється суспільно-важлива інформація з діяльності </w:t>
            </w:r>
            <w:r>
              <w:rPr>
                <w:rFonts w:ascii="Times New Roman" w:hAnsi="Times New Roman" w:cs="Times New Roman"/>
                <w:sz w:val="24"/>
                <w:szCs w:val="24"/>
                <w:shd w:val="clear" w:color="auto" w:fill="F9F9F9"/>
              </w:rPr>
              <w:t xml:space="preserve">Головного управління Держгеокадастру. </w:t>
            </w:r>
          </w:p>
          <w:p w:rsidR="00065017" w:rsidRDefault="00065017" w:rsidP="00065017">
            <w:pPr>
              <w:ind w:firstLine="350"/>
              <w:jc w:val="both"/>
              <w:rPr>
                <w:rFonts w:ascii="Verdana" w:hAnsi="Verdana"/>
                <w:color w:val="444444"/>
                <w:sz w:val="19"/>
                <w:szCs w:val="19"/>
                <w:shd w:val="clear" w:color="auto" w:fill="FFFFFF"/>
              </w:rPr>
            </w:pPr>
            <w:r w:rsidRPr="00A97696">
              <w:rPr>
                <w:rFonts w:ascii="Times New Roman" w:hAnsi="Times New Roman" w:cs="Times New Roman"/>
                <w:sz w:val="24"/>
                <w:szCs w:val="24"/>
                <w:shd w:val="clear" w:color="auto" w:fill="FFFFFF"/>
              </w:rPr>
              <w:t>Сектором запобігання та виявлення корупції надається актуальна інформація про діяльність з питань запобігання та виявлення корупції для розміщення на</w:t>
            </w:r>
            <w:r>
              <w:rPr>
                <w:rFonts w:ascii="Times New Roman" w:hAnsi="Times New Roman" w:cs="Times New Roman"/>
                <w:sz w:val="24"/>
                <w:szCs w:val="24"/>
                <w:shd w:val="clear" w:color="auto" w:fill="FFFFFF"/>
              </w:rPr>
              <w:t xml:space="preserve"> офіційному </w:t>
            </w:r>
            <w:proofErr w:type="spellStart"/>
            <w:r>
              <w:rPr>
                <w:rFonts w:ascii="Times New Roman" w:hAnsi="Times New Roman" w:cs="Times New Roman"/>
                <w:sz w:val="24"/>
                <w:szCs w:val="24"/>
                <w:shd w:val="clear" w:color="auto" w:fill="FFFFFF"/>
              </w:rPr>
              <w:t>веб-сайті</w:t>
            </w:r>
            <w:proofErr w:type="spellEnd"/>
            <w:r>
              <w:rPr>
                <w:rFonts w:ascii="Times New Roman" w:hAnsi="Times New Roman" w:cs="Times New Roman"/>
                <w:sz w:val="24"/>
                <w:szCs w:val="24"/>
                <w:shd w:val="clear" w:color="auto" w:fill="FFFFFF"/>
              </w:rPr>
              <w:t xml:space="preserve"> Головного управління</w:t>
            </w:r>
            <w:r w:rsidRPr="00A976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рубриці «Запобігання та протидія корупції»</w:t>
            </w:r>
            <w:r>
              <w:rPr>
                <w:rFonts w:ascii="Verdana" w:hAnsi="Verdana"/>
                <w:color w:val="444444"/>
                <w:sz w:val="19"/>
                <w:szCs w:val="19"/>
                <w:shd w:val="clear" w:color="auto" w:fill="FFFFFF"/>
              </w:rPr>
              <w:t>.</w:t>
            </w:r>
          </w:p>
          <w:p w:rsidR="00970814" w:rsidRPr="00C17C20" w:rsidRDefault="009B0F76" w:rsidP="000650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bl>
    <w:p w:rsidR="003A3006" w:rsidRPr="0062403D" w:rsidRDefault="003A3006" w:rsidP="003A3006">
      <w:pPr>
        <w:autoSpaceDE w:val="0"/>
        <w:autoSpaceDN w:val="0"/>
        <w:adjustRightInd w:val="0"/>
        <w:spacing w:after="0" w:line="240" w:lineRule="auto"/>
        <w:jc w:val="both"/>
        <w:rPr>
          <w:rFonts w:ascii="Times New Roman" w:hAnsi="Times New Roman"/>
          <w:sz w:val="16"/>
          <w:szCs w:val="16"/>
        </w:rPr>
      </w:pPr>
    </w:p>
    <w:p w:rsidR="0062403D" w:rsidRPr="00D06491" w:rsidRDefault="0062403D" w:rsidP="003A3006">
      <w:pPr>
        <w:autoSpaceDE w:val="0"/>
        <w:autoSpaceDN w:val="0"/>
        <w:adjustRightInd w:val="0"/>
        <w:spacing w:after="0" w:line="240" w:lineRule="auto"/>
        <w:jc w:val="both"/>
        <w:rPr>
          <w:rFonts w:ascii="Times New Roman" w:hAnsi="Times New Roman"/>
          <w:sz w:val="16"/>
          <w:szCs w:val="16"/>
        </w:rPr>
      </w:pPr>
    </w:p>
    <w:p w:rsidR="0062403D" w:rsidRPr="0062403D" w:rsidRDefault="004149B6" w:rsidP="003A3006">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В.о</w:t>
      </w:r>
      <w:proofErr w:type="spellEnd"/>
      <w:r>
        <w:rPr>
          <w:rFonts w:ascii="Times New Roman" w:hAnsi="Times New Roman"/>
          <w:sz w:val="24"/>
          <w:szCs w:val="24"/>
        </w:rPr>
        <w:t xml:space="preserve"> завідувача</w:t>
      </w:r>
      <w:r w:rsidR="0062403D" w:rsidRPr="0062403D">
        <w:rPr>
          <w:rFonts w:ascii="Times New Roman" w:hAnsi="Times New Roman"/>
          <w:sz w:val="24"/>
          <w:szCs w:val="24"/>
        </w:rPr>
        <w:t xml:space="preserve"> сектору запобігання</w:t>
      </w:r>
    </w:p>
    <w:p w:rsidR="0062403D" w:rsidRPr="0062403D" w:rsidRDefault="0062403D" w:rsidP="003A30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Pr="0062403D">
        <w:rPr>
          <w:rFonts w:ascii="Times New Roman" w:hAnsi="Times New Roman"/>
          <w:sz w:val="24"/>
          <w:szCs w:val="24"/>
        </w:rPr>
        <w:t>а виявлення корупції</w:t>
      </w:r>
      <w:r>
        <w:rPr>
          <w:rFonts w:ascii="Times New Roman" w:hAnsi="Times New Roman"/>
          <w:sz w:val="24"/>
          <w:szCs w:val="24"/>
        </w:rPr>
        <w:t xml:space="preserve">                                                                                                                                                                                              Ірина ДЗЮБА</w:t>
      </w:r>
    </w:p>
    <w:sectPr w:rsidR="0062403D" w:rsidRPr="0062403D" w:rsidSect="00204DD8">
      <w:headerReference w:type="default" r:id="rId8"/>
      <w:pgSz w:w="16838" w:h="11906" w:orient="landscape"/>
      <w:pgMar w:top="284" w:right="850" w:bottom="426"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3D" w:rsidRDefault="005A3C3D" w:rsidP="00EA2999">
      <w:pPr>
        <w:spacing w:after="0" w:line="240" w:lineRule="auto"/>
      </w:pPr>
      <w:r>
        <w:separator/>
      </w:r>
    </w:p>
  </w:endnote>
  <w:endnote w:type="continuationSeparator" w:id="0">
    <w:p w:rsidR="005A3C3D" w:rsidRDefault="005A3C3D" w:rsidP="00EA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3D" w:rsidRDefault="005A3C3D" w:rsidP="00EA2999">
      <w:pPr>
        <w:spacing w:after="0" w:line="240" w:lineRule="auto"/>
      </w:pPr>
      <w:r>
        <w:separator/>
      </w:r>
    </w:p>
  </w:footnote>
  <w:footnote w:type="continuationSeparator" w:id="0">
    <w:p w:rsidR="005A3C3D" w:rsidRDefault="005A3C3D" w:rsidP="00EA2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033"/>
      <w:docPartObj>
        <w:docPartGallery w:val="Page Numbers (Top of Page)"/>
        <w:docPartUnique/>
      </w:docPartObj>
    </w:sdtPr>
    <w:sdtEndPr>
      <w:rPr>
        <w:rFonts w:ascii="Times New Roman" w:hAnsi="Times New Roman" w:cs="Times New Roman"/>
        <w:sz w:val="24"/>
        <w:szCs w:val="24"/>
      </w:rPr>
    </w:sdtEndPr>
    <w:sdtContent>
      <w:p w:rsidR="00B736E7" w:rsidRDefault="00455E17">
        <w:pPr>
          <w:pStyle w:val="a6"/>
          <w:jc w:val="center"/>
        </w:pPr>
        <w:r w:rsidRPr="00EA2999">
          <w:rPr>
            <w:rFonts w:ascii="Times New Roman" w:hAnsi="Times New Roman" w:cs="Times New Roman"/>
            <w:sz w:val="24"/>
            <w:szCs w:val="24"/>
          </w:rPr>
          <w:fldChar w:fldCharType="begin"/>
        </w:r>
        <w:r w:rsidR="00B736E7" w:rsidRPr="00EA2999">
          <w:rPr>
            <w:rFonts w:ascii="Times New Roman" w:hAnsi="Times New Roman" w:cs="Times New Roman"/>
            <w:sz w:val="24"/>
            <w:szCs w:val="24"/>
          </w:rPr>
          <w:instrText xml:space="preserve"> PAGE   \* MERGEFORMAT </w:instrText>
        </w:r>
        <w:r w:rsidRPr="00EA2999">
          <w:rPr>
            <w:rFonts w:ascii="Times New Roman" w:hAnsi="Times New Roman" w:cs="Times New Roman"/>
            <w:sz w:val="24"/>
            <w:szCs w:val="24"/>
          </w:rPr>
          <w:fldChar w:fldCharType="separate"/>
        </w:r>
        <w:r w:rsidR="00D1681E">
          <w:rPr>
            <w:rFonts w:ascii="Times New Roman" w:hAnsi="Times New Roman" w:cs="Times New Roman"/>
            <w:noProof/>
            <w:sz w:val="24"/>
            <w:szCs w:val="24"/>
          </w:rPr>
          <w:t>3</w:t>
        </w:r>
        <w:r w:rsidRPr="00EA2999">
          <w:rPr>
            <w:rFonts w:ascii="Times New Roman" w:hAnsi="Times New Roman" w:cs="Times New Roman"/>
            <w:sz w:val="24"/>
            <w:szCs w:val="24"/>
          </w:rPr>
          <w:fldChar w:fldCharType="end"/>
        </w:r>
      </w:p>
    </w:sdtContent>
  </w:sdt>
  <w:p w:rsidR="00B736E7" w:rsidRDefault="00B736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6F"/>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1757"/>
    <w:multiLevelType w:val="hybridMultilevel"/>
    <w:tmpl w:val="72D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059B4"/>
    <w:multiLevelType w:val="hybridMultilevel"/>
    <w:tmpl w:val="D166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D31EA2"/>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D1DE5"/>
    <w:multiLevelType w:val="hybridMultilevel"/>
    <w:tmpl w:val="F694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37B58"/>
    <w:multiLevelType w:val="hybridMultilevel"/>
    <w:tmpl w:val="4C72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CA3A52"/>
    <w:multiLevelType w:val="hybridMultilevel"/>
    <w:tmpl w:val="27B6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3796"/>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440A21"/>
    <w:multiLevelType w:val="hybridMultilevel"/>
    <w:tmpl w:val="246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EC6998"/>
    <w:multiLevelType w:val="hybridMultilevel"/>
    <w:tmpl w:val="C00E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F6E31"/>
    <w:multiLevelType w:val="hybridMultilevel"/>
    <w:tmpl w:val="93F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B744C"/>
    <w:multiLevelType w:val="hybridMultilevel"/>
    <w:tmpl w:val="49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12"/>
  </w:num>
  <w:num w:numId="6">
    <w:abstractNumId w:val="8"/>
  </w:num>
  <w:num w:numId="7">
    <w:abstractNumId w:val="5"/>
  </w:num>
  <w:num w:numId="8">
    <w:abstractNumId w:val="10"/>
  </w:num>
  <w:num w:numId="9">
    <w:abstractNumId w:val="9"/>
  </w:num>
  <w:num w:numId="10">
    <w:abstractNumId w:val="4"/>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1106"/>
    <w:rsid w:val="0000188A"/>
    <w:rsid w:val="0000555B"/>
    <w:rsid w:val="00005DC8"/>
    <w:rsid w:val="000308E8"/>
    <w:rsid w:val="00042176"/>
    <w:rsid w:val="00043310"/>
    <w:rsid w:val="00045BBB"/>
    <w:rsid w:val="00047B19"/>
    <w:rsid w:val="00053543"/>
    <w:rsid w:val="00054293"/>
    <w:rsid w:val="00065017"/>
    <w:rsid w:val="000869DD"/>
    <w:rsid w:val="00093E4E"/>
    <w:rsid w:val="000A09B8"/>
    <w:rsid w:val="000B4CA0"/>
    <w:rsid w:val="000B75B5"/>
    <w:rsid w:val="000C581A"/>
    <w:rsid w:val="000E2606"/>
    <w:rsid w:val="000E34B5"/>
    <w:rsid w:val="000F06B0"/>
    <w:rsid w:val="000F7E15"/>
    <w:rsid w:val="001017B3"/>
    <w:rsid w:val="00104DD1"/>
    <w:rsid w:val="00123272"/>
    <w:rsid w:val="001255B1"/>
    <w:rsid w:val="001268A1"/>
    <w:rsid w:val="00132CF1"/>
    <w:rsid w:val="00156931"/>
    <w:rsid w:val="00160226"/>
    <w:rsid w:val="00170E28"/>
    <w:rsid w:val="00176B9C"/>
    <w:rsid w:val="00183D2D"/>
    <w:rsid w:val="00190BFE"/>
    <w:rsid w:val="001950BE"/>
    <w:rsid w:val="00195135"/>
    <w:rsid w:val="001A3D2B"/>
    <w:rsid w:val="001C0C9B"/>
    <w:rsid w:val="001C22D3"/>
    <w:rsid w:val="001D1599"/>
    <w:rsid w:val="00204DD8"/>
    <w:rsid w:val="00205C02"/>
    <w:rsid w:val="00222764"/>
    <w:rsid w:val="00243BF0"/>
    <w:rsid w:val="00255C0C"/>
    <w:rsid w:val="00281C71"/>
    <w:rsid w:val="00283EE4"/>
    <w:rsid w:val="002864FD"/>
    <w:rsid w:val="00293302"/>
    <w:rsid w:val="002A0C36"/>
    <w:rsid w:val="002A26D0"/>
    <w:rsid w:val="002C116B"/>
    <w:rsid w:val="002C6BBC"/>
    <w:rsid w:val="002D128D"/>
    <w:rsid w:val="002E4AB4"/>
    <w:rsid w:val="002F0774"/>
    <w:rsid w:val="003011EC"/>
    <w:rsid w:val="00302135"/>
    <w:rsid w:val="00323C6E"/>
    <w:rsid w:val="00334483"/>
    <w:rsid w:val="00343256"/>
    <w:rsid w:val="00363969"/>
    <w:rsid w:val="0037113D"/>
    <w:rsid w:val="0039372E"/>
    <w:rsid w:val="003949EC"/>
    <w:rsid w:val="003A11A6"/>
    <w:rsid w:val="003A3006"/>
    <w:rsid w:val="003A4376"/>
    <w:rsid w:val="003A4B51"/>
    <w:rsid w:val="003A7CD8"/>
    <w:rsid w:val="003B0963"/>
    <w:rsid w:val="003B7E7B"/>
    <w:rsid w:val="003C15AE"/>
    <w:rsid w:val="003C2282"/>
    <w:rsid w:val="003C7EB9"/>
    <w:rsid w:val="003F5A44"/>
    <w:rsid w:val="0040612C"/>
    <w:rsid w:val="00411C5A"/>
    <w:rsid w:val="0041420C"/>
    <w:rsid w:val="004149B6"/>
    <w:rsid w:val="00415A49"/>
    <w:rsid w:val="00442EF6"/>
    <w:rsid w:val="0044384B"/>
    <w:rsid w:val="00445996"/>
    <w:rsid w:val="00446088"/>
    <w:rsid w:val="00447F54"/>
    <w:rsid w:val="0045388A"/>
    <w:rsid w:val="00455E17"/>
    <w:rsid w:val="00464D79"/>
    <w:rsid w:val="0048415D"/>
    <w:rsid w:val="004A1055"/>
    <w:rsid w:val="004A3D19"/>
    <w:rsid w:val="004A5680"/>
    <w:rsid w:val="004B3C50"/>
    <w:rsid w:val="004B4C15"/>
    <w:rsid w:val="004C0F41"/>
    <w:rsid w:val="004C58C3"/>
    <w:rsid w:val="004D4BB2"/>
    <w:rsid w:val="004D5AE9"/>
    <w:rsid w:val="004E0F1D"/>
    <w:rsid w:val="004E1A36"/>
    <w:rsid w:val="004E2509"/>
    <w:rsid w:val="004F1A55"/>
    <w:rsid w:val="004F1F92"/>
    <w:rsid w:val="00510BD1"/>
    <w:rsid w:val="00522893"/>
    <w:rsid w:val="00523791"/>
    <w:rsid w:val="00523AA1"/>
    <w:rsid w:val="00552200"/>
    <w:rsid w:val="0056267B"/>
    <w:rsid w:val="00564959"/>
    <w:rsid w:val="00571166"/>
    <w:rsid w:val="005725E4"/>
    <w:rsid w:val="00573941"/>
    <w:rsid w:val="00573C12"/>
    <w:rsid w:val="00580D50"/>
    <w:rsid w:val="005910F7"/>
    <w:rsid w:val="00591E64"/>
    <w:rsid w:val="00596A53"/>
    <w:rsid w:val="00596C83"/>
    <w:rsid w:val="0059719A"/>
    <w:rsid w:val="005A3289"/>
    <w:rsid w:val="005A3C3D"/>
    <w:rsid w:val="005A6E5B"/>
    <w:rsid w:val="005B1AB7"/>
    <w:rsid w:val="005C4ED9"/>
    <w:rsid w:val="005D340C"/>
    <w:rsid w:val="005D4BD1"/>
    <w:rsid w:val="005E0ECB"/>
    <w:rsid w:val="005F01CB"/>
    <w:rsid w:val="005F0AFB"/>
    <w:rsid w:val="005F19B9"/>
    <w:rsid w:val="00616BA2"/>
    <w:rsid w:val="0062403D"/>
    <w:rsid w:val="0063475D"/>
    <w:rsid w:val="0064078D"/>
    <w:rsid w:val="00655D28"/>
    <w:rsid w:val="00671279"/>
    <w:rsid w:val="00673C38"/>
    <w:rsid w:val="00674614"/>
    <w:rsid w:val="00684EB1"/>
    <w:rsid w:val="006924F1"/>
    <w:rsid w:val="006A44CE"/>
    <w:rsid w:val="006B5AC1"/>
    <w:rsid w:val="006C2FED"/>
    <w:rsid w:val="006C6526"/>
    <w:rsid w:val="006D5D32"/>
    <w:rsid w:val="006E1F24"/>
    <w:rsid w:val="006E2749"/>
    <w:rsid w:val="006E48FC"/>
    <w:rsid w:val="006E5E05"/>
    <w:rsid w:val="006E6168"/>
    <w:rsid w:val="006F2094"/>
    <w:rsid w:val="006F5823"/>
    <w:rsid w:val="007054CE"/>
    <w:rsid w:val="00705C78"/>
    <w:rsid w:val="00707422"/>
    <w:rsid w:val="00716F04"/>
    <w:rsid w:val="007249B9"/>
    <w:rsid w:val="007361D9"/>
    <w:rsid w:val="00755C0E"/>
    <w:rsid w:val="0076585D"/>
    <w:rsid w:val="00770CA4"/>
    <w:rsid w:val="00774057"/>
    <w:rsid w:val="0079220F"/>
    <w:rsid w:val="007929A4"/>
    <w:rsid w:val="007A5131"/>
    <w:rsid w:val="007B5FCF"/>
    <w:rsid w:val="007C6EDD"/>
    <w:rsid w:val="007C74BD"/>
    <w:rsid w:val="007D702B"/>
    <w:rsid w:val="007E4618"/>
    <w:rsid w:val="007E7F74"/>
    <w:rsid w:val="007F1C63"/>
    <w:rsid w:val="007F30A6"/>
    <w:rsid w:val="007F4086"/>
    <w:rsid w:val="007F6D24"/>
    <w:rsid w:val="00801D60"/>
    <w:rsid w:val="00801D6B"/>
    <w:rsid w:val="00803CA4"/>
    <w:rsid w:val="008049A8"/>
    <w:rsid w:val="00845805"/>
    <w:rsid w:val="00874454"/>
    <w:rsid w:val="0087737E"/>
    <w:rsid w:val="00880E9B"/>
    <w:rsid w:val="008A2803"/>
    <w:rsid w:val="008B3573"/>
    <w:rsid w:val="008B37A8"/>
    <w:rsid w:val="008B3CC7"/>
    <w:rsid w:val="008C5EA1"/>
    <w:rsid w:val="008D0181"/>
    <w:rsid w:val="008D5439"/>
    <w:rsid w:val="008E1ED8"/>
    <w:rsid w:val="009101B4"/>
    <w:rsid w:val="009170A4"/>
    <w:rsid w:val="009209D5"/>
    <w:rsid w:val="009358F4"/>
    <w:rsid w:val="00941090"/>
    <w:rsid w:val="00942184"/>
    <w:rsid w:val="00945B14"/>
    <w:rsid w:val="00962956"/>
    <w:rsid w:val="00962EF9"/>
    <w:rsid w:val="00970814"/>
    <w:rsid w:val="009711EC"/>
    <w:rsid w:val="009727F9"/>
    <w:rsid w:val="00973BA0"/>
    <w:rsid w:val="009748F6"/>
    <w:rsid w:val="009812E2"/>
    <w:rsid w:val="009817D0"/>
    <w:rsid w:val="009846FF"/>
    <w:rsid w:val="00987A0E"/>
    <w:rsid w:val="00992A96"/>
    <w:rsid w:val="0099774D"/>
    <w:rsid w:val="009A0D37"/>
    <w:rsid w:val="009A3E47"/>
    <w:rsid w:val="009B0046"/>
    <w:rsid w:val="009B0F76"/>
    <w:rsid w:val="009B5AEE"/>
    <w:rsid w:val="009B5F96"/>
    <w:rsid w:val="009C1106"/>
    <w:rsid w:val="009D0C40"/>
    <w:rsid w:val="009D10CA"/>
    <w:rsid w:val="009D47FF"/>
    <w:rsid w:val="009E009A"/>
    <w:rsid w:val="009F21F2"/>
    <w:rsid w:val="00A01528"/>
    <w:rsid w:val="00A04800"/>
    <w:rsid w:val="00A1414B"/>
    <w:rsid w:val="00A153CB"/>
    <w:rsid w:val="00A169F7"/>
    <w:rsid w:val="00A21407"/>
    <w:rsid w:val="00A2216E"/>
    <w:rsid w:val="00A32EBF"/>
    <w:rsid w:val="00A334BE"/>
    <w:rsid w:val="00A43265"/>
    <w:rsid w:val="00A757F2"/>
    <w:rsid w:val="00A75BCF"/>
    <w:rsid w:val="00A77030"/>
    <w:rsid w:val="00A80DDB"/>
    <w:rsid w:val="00A8289F"/>
    <w:rsid w:val="00A82ACF"/>
    <w:rsid w:val="00A90DC6"/>
    <w:rsid w:val="00A9564E"/>
    <w:rsid w:val="00A97AA6"/>
    <w:rsid w:val="00AA088F"/>
    <w:rsid w:val="00AA2F1A"/>
    <w:rsid w:val="00AA3626"/>
    <w:rsid w:val="00AA78D5"/>
    <w:rsid w:val="00AA7D50"/>
    <w:rsid w:val="00AA7F36"/>
    <w:rsid w:val="00AB1577"/>
    <w:rsid w:val="00AB1A9B"/>
    <w:rsid w:val="00AB3EC5"/>
    <w:rsid w:val="00AB6C46"/>
    <w:rsid w:val="00AB700E"/>
    <w:rsid w:val="00AB764C"/>
    <w:rsid w:val="00AB7699"/>
    <w:rsid w:val="00AD2B93"/>
    <w:rsid w:val="00AD64F2"/>
    <w:rsid w:val="00AE0CB1"/>
    <w:rsid w:val="00AE23FA"/>
    <w:rsid w:val="00AE3A93"/>
    <w:rsid w:val="00B202DE"/>
    <w:rsid w:val="00B22DE6"/>
    <w:rsid w:val="00B23329"/>
    <w:rsid w:val="00B25D87"/>
    <w:rsid w:val="00B271A4"/>
    <w:rsid w:val="00B31F9C"/>
    <w:rsid w:val="00B33C19"/>
    <w:rsid w:val="00B3692D"/>
    <w:rsid w:val="00B617DF"/>
    <w:rsid w:val="00B67792"/>
    <w:rsid w:val="00B736E7"/>
    <w:rsid w:val="00B829EF"/>
    <w:rsid w:val="00B82D5E"/>
    <w:rsid w:val="00B94F9F"/>
    <w:rsid w:val="00BA5D84"/>
    <w:rsid w:val="00BB75D4"/>
    <w:rsid w:val="00BC2252"/>
    <w:rsid w:val="00BC45C2"/>
    <w:rsid w:val="00BC7523"/>
    <w:rsid w:val="00BD168F"/>
    <w:rsid w:val="00BD1843"/>
    <w:rsid w:val="00BD3072"/>
    <w:rsid w:val="00BE098C"/>
    <w:rsid w:val="00BE1FD2"/>
    <w:rsid w:val="00BE31D4"/>
    <w:rsid w:val="00BE79B7"/>
    <w:rsid w:val="00BF2295"/>
    <w:rsid w:val="00C06742"/>
    <w:rsid w:val="00C17C20"/>
    <w:rsid w:val="00C23BF1"/>
    <w:rsid w:val="00C24C8C"/>
    <w:rsid w:val="00C43F84"/>
    <w:rsid w:val="00C510DE"/>
    <w:rsid w:val="00C52184"/>
    <w:rsid w:val="00C5664D"/>
    <w:rsid w:val="00C57369"/>
    <w:rsid w:val="00C57493"/>
    <w:rsid w:val="00C63506"/>
    <w:rsid w:val="00C6621E"/>
    <w:rsid w:val="00CA7807"/>
    <w:rsid w:val="00CB0D34"/>
    <w:rsid w:val="00CC0F81"/>
    <w:rsid w:val="00CD560F"/>
    <w:rsid w:val="00CF0819"/>
    <w:rsid w:val="00CF0AF7"/>
    <w:rsid w:val="00CF4AF8"/>
    <w:rsid w:val="00D01046"/>
    <w:rsid w:val="00D06491"/>
    <w:rsid w:val="00D10063"/>
    <w:rsid w:val="00D13646"/>
    <w:rsid w:val="00D1681E"/>
    <w:rsid w:val="00D300E0"/>
    <w:rsid w:val="00D42B62"/>
    <w:rsid w:val="00D7352E"/>
    <w:rsid w:val="00D80A78"/>
    <w:rsid w:val="00D82243"/>
    <w:rsid w:val="00D966CB"/>
    <w:rsid w:val="00DA5B6D"/>
    <w:rsid w:val="00DA7041"/>
    <w:rsid w:val="00DB467E"/>
    <w:rsid w:val="00DB7685"/>
    <w:rsid w:val="00DC27C4"/>
    <w:rsid w:val="00DD5C0A"/>
    <w:rsid w:val="00DF1ECC"/>
    <w:rsid w:val="00DF296E"/>
    <w:rsid w:val="00DF4C24"/>
    <w:rsid w:val="00E0066B"/>
    <w:rsid w:val="00E106B9"/>
    <w:rsid w:val="00E144E4"/>
    <w:rsid w:val="00E2226B"/>
    <w:rsid w:val="00E426F9"/>
    <w:rsid w:val="00E44692"/>
    <w:rsid w:val="00E45AF0"/>
    <w:rsid w:val="00E6328F"/>
    <w:rsid w:val="00E73E0E"/>
    <w:rsid w:val="00E7740A"/>
    <w:rsid w:val="00E851AF"/>
    <w:rsid w:val="00E877BC"/>
    <w:rsid w:val="00E9169E"/>
    <w:rsid w:val="00EA2999"/>
    <w:rsid w:val="00EA7AD2"/>
    <w:rsid w:val="00EA7E67"/>
    <w:rsid w:val="00EB1613"/>
    <w:rsid w:val="00EC3CA0"/>
    <w:rsid w:val="00EC4E26"/>
    <w:rsid w:val="00EC5641"/>
    <w:rsid w:val="00ED13F1"/>
    <w:rsid w:val="00ED2E5A"/>
    <w:rsid w:val="00EE149D"/>
    <w:rsid w:val="00EE3B1E"/>
    <w:rsid w:val="00EF3F10"/>
    <w:rsid w:val="00EF5572"/>
    <w:rsid w:val="00EF6DF6"/>
    <w:rsid w:val="00F01AA4"/>
    <w:rsid w:val="00F03D1A"/>
    <w:rsid w:val="00F03D42"/>
    <w:rsid w:val="00F15A84"/>
    <w:rsid w:val="00F23775"/>
    <w:rsid w:val="00F253AD"/>
    <w:rsid w:val="00F31F0B"/>
    <w:rsid w:val="00F31FEF"/>
    <w:rsid w:val="00F4149D"/>
    <w:rsid w:val="00F41C70"/>
    <w:rsid w:val="00F47F6E"/>
    <w:rsid w:val="00F5701B"/>
    <w:rsid w:val="00F60F76"/>
    <w:rsid w:val="00F612E5"/>
    <w:rsid w:val="00F81EE6"/>
    <w:rsid w:val="00F8595E"/>
    <w:rsid w:val="00F93B1D"/>
    <w:rsid w:val="00F95894"/>
    <w:rsid w:val="00FC19FD"/>
    <w:rsid w:val="00FC318B"/>
    <w:rsid w:val="00FC4D8D"/>
    <w:rsid w:val="00FC7942"/>
    <w:rsid w:val="00FD2FB6"/>
    <w:rsid w:val="00FF2FAC"/>
    <w:rsid w:val="00FF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21">
    <w:name w:val="Body Text 2"/>
    <w:basedOn w:val="a"/>
    <w:link w:val="22"/>
    <w:uiPriority w:val="99"/>
    <w:unhideWhenUsed/>
    <w:rsid w:val="003B0963"/>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rsid w:val="003B0963"/>
    <w:rPr>
      <w:rFonts w:ascii="Times New Roman" w:eastAsia="Times New Roman" w:hAnsi="Times New Roman" w:cs="Times New Roman"/>
      <w:sz w:val="28"/>
      <w:szCs w:val="28"/>
      <w:lang w:eastAsia="ar-SA"/>
    </w:rPr>
  </w:style>
  <w:style w:type="paragraph" w:styleId="af">
    <w:name w:val="No Spacing"/>
    <w:uiPriority w:val="1"/>
    <w:qFormat/>
    <w:rsid w:val="00DF4C24"/>
    <w:pPr>
      <w:spacing w:after="0" w:line="240" w:lineRule="auto"/>
    </w:pPr>
  </w:style>
</w:styles>
</file>

<file path=word/webSettings.xml><?xml version="1.0" encoding="utf-8"?>
<w:webSettings xmlns:r="http://schemas.openxmlformats.org/officeDocument/2006/relationships" xmlns:w="http://schemas.openxmlformats.org/wordprocessingml/2006/main">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0DD9-3CB0-4C64-8AC9-B1A6C822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1795</Words>
  <Characters>10232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vrublevskyi</dc:creator>
  <cp:lastModifiedBy>User</cp:lastModifiedBy>
  <cp:revision>11</cp:revision>
  <cp:lastPrinted>2020-10-02T07:10:00Z</cp:lastPrinted>
  <dcterms:created xsi:type="dcterms:W3CDTF">2020-10-01T10:24:00Z</dcterms:created>
  <dcterms:modified xsi:type="dcterms:W3CDTF">2021-07-01T05:51:00Z</dcterms:modified>
</cp:coreProperties>
</file>